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31"/>
        <w:bidiVisual/>
        <w:tblW w:w="10070" w:type="dxa"/>
        <w:tblInd w:w="-180" w:type="dxa"/>
        <w:tblLook w:val="04A0" w:firstRow="1" w:lastRow="0" w:firstColumn="1" w:lastColumn="0" w:noHBand="0" w:noVBand="1"/>
      </w:tblPr>
      <w:tblGrid>
        <w:gridCol w:w="216"/>
        <w:gridCol w:w="1736"/>
        <w:gridCol w:w="8082"/>
        <w:gridCol w:w="36"/>
      </w:tblGrid>
      <w:tr w:rsidR="00226DE7" w:rsidRPr="00606D7D" w:rsidTr="00606D7D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216" w:type="dxa"/>
          <w:trHeight w:val="62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54" w:type="dxa"/>
            <w:gridSpan w:val="3"/>
            <w:tcBorders>
              <w:top w:val="nil"/>
              <w:left w:val="nil"/>
            </w:tcBorders>
            <w:hideMark/>
          </w:tcPr>
          <w:p w:rsidR="00226DE7" w:rsidRPr="00606D7D" w:rsidRDefault="00226DE7" w:rsidP="00606D7D">
            <w:pPr>
              <w:tabs>
                <w:tab w:val="left" w:pos="6195"/>
              </w:tabs>
              <w:bidi/>
              <w:spacing w:line="240" w:lineRule="auto"/>
              <w:ind w:left="360" w:right="-90"/>
              <w:jc w:val="center"/>
              <w:rPr>
                <w:rFonts w:cs="B Nazanin"/>
                <w:sz w:val="26"/>
                <w:szCs w:val="26"/>
                <w:u w:val="single"/>
              </w:rPr>
            </w:pPr>
            <w:r w:rsidRPr="00606D7D">
              <w:rPr>
                <w:rFonts w:cs="B Nazanin" w:hint="cs"/>
                <w:sz w:val="26"/>
                <w:szCs w:val="26"/>
                <w:u w:val="single"/>
                <w:rtl/>
              </w:rPr>
              <w:t>لایحه وظایف پست</w:t>
            </w:r>
            <w:r w:rsidRPr="00606D7D">
              <w:rPr>
                <w:rFonts w:cs="B Nazanin" w:hint="cs"/>
                <w:sz w:val="26"/>
                <w:szCs w:val="26"/>
                <w:u w:val="single"/>
                <w:rtl/>
              </w:rPr>
              <w:softHyphen/>
              <w:t>های خدمات ملکی</w:t>
            </w:r>
          </w:p>
          <w:p w:rsidR="00226DE7" w:rsidRPr="00606D7D" w:rsidRDefault="00226DE7" w:rsidP="00606D7D">
            <w:pPr>
              <w:tabs>
                <w:tab w:val="left" w:pos="6195"/>
              </w:tabs>
              <w:bidi/>
              <w:spacing w:line="240" w:lineRule="auto"/>
              <w:ind w:left="360" w:right="-90"/>
              <w:rPr>
                <w:rFonts w:cs="B Nazanin"/>
                <w:sz w:val="26"/>
                <w:szCs w:val="26"/>
                <w:rtl/>
              </w:rPr>
            </w:pPr>
            <w:r w:rsidRPr="00606D7D">
              <w:rPr>
                <w:rFonts w:cs="B Nazanin" w:hint="cs"/>
                <w:rtl/>
              </w:rPr>
              <w:t>معلومات کلی پست</w:t>
            </w:r>
          </w:p>
        </w:tc>
      </w:tr>
      <w:tr w:rsidR="00226DE7" w:rsidRPr="00606D7D" w:rsidTr="00606D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6" w:type="dxa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gridSpan w:val="2"/>
            <w:tcBorders>
              <w:top w:val="nil"/>
              <w:left w:val="nil"/>
              <w:bottom w:val="nil"/>
            </w:tcBorders>
            <w:hideMark/>
          </w:tcPr>
          <w:p w:rsidR="00226DE7" w:rsidRPr="00606D7D" w:rsidRDefault="00226DE7" w:rsidP="00606D7D">
            <w:pPr>
              <w:tabs>
                <w:tab w:val="left" w:pos="6195"/>
              </w:tabs>
              <w:bidi/>
              <w:spacing w:line="240" w:lineRule="auto"/>
              <w:ind w:left="360" w:right="-90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606D7D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082" w:type="dxa"/>
          </w:tcPr>
          <w:p w:rsidR="00226DE7" w:rsidRPr="00606D7D" w:rsidRDefault="00226DE7" w:rsidP="00606D7D">
            <w:pPr>
              <w:tabs>
                <w:tab w:val="left" w:pos="6195"/>
              </w:tabs>
              <w:bidi/>
              <w:spacing w:line="240" w:lineRule="auto"/>
              <w:ind w:left="360" w:right="-9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26DE7" w:rsidRPr="00606D7D" w:rsidTr="00606D7D">
        <w:trPr>
          <w:gridAfter w:val="1"/>
          <w:wAfter w:w="36" w:type="dxa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gridSpan w:val="2"/>
            <w:tcBorders>
              <w:top w:val="nil"/>
              <w:left w:val="nil"/>
              <w:bottom w:val="nil"/>
            </w:tcBorders>
            <w:hideMark/>
          </w:tcPr>
          <w:p w:rsidR="00226DE7" w:rsidRPr="00606D7D" w:rsidRDefault="00226DE7" w:rsidP="00606D7D">
            <w:pPr>
              <w:tabs>
                <w:tab w:val="left" w:pos="6195"/>
              </w:tabs>
              <w:bidi/>
              <w:spacing w:line="240" w:lineRule="auto"/>
              <w:ind w:left="360" w:right="-90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606D7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082" w:type="dxa"/>
          </w:tcPr>
          <w:p w:rsidR="00226DE7" w:rsidRPr="00606D7D" w:rsidRDefault="00226DE7" w:rsidP="00606D7D">
            <w:pPr>
              <w:tabs>
                <w:tab w:val="left" w:pos="6195"/>
              </w:tabs>
              <w:bidi/>
              <w:spacing w:line="240" w:lineRule="auto"/>
              <w:ind w:left="360" w:right="-9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606D7D">
              <w:rPr>
                <w:rFonts w:cs="B Nazanin" w:hint="cs"/>
                <w:sz w:val="24"/>
                <w:szCs w:val="24"/>
                <w:rtl/>
                <w:lang w:bidi="fa-IR"/>
              </w:rPr>
              <w:t>متخصص امور مالی واد</w:t>
            </w:r>
            <w:r w:rsidR="00E3070C">
              <w:rPr>
                <w:rFonts w:cs="B Nazanin" w:hint="cs"/>
                <w:sz w:val="24"/>
                <w:szCs w:val="24"/>
                <w:rtl/>
                <w:lang w:bidi="fa-IR"/>
              </w:rPr>
              <w:t>ا</w:t>
            </w:r>
            <w:r w:rsidRPr="00606D7D">
              <w:rPr>
                <w:rFonts w:cs="B Nazanin" w:hint="cs"/>
                <w:sz w:val="24"/>
                <w:szCs w:val="24"/>
                <w:rtl/>
                <w:lang w:bidi="fa-IR"/>
              </w:rPr>
              <w:t>ری</w:t>
            </w:r>
          </w:p>
        </w:tc>
      </w:tr>
      <w:tr w:rsidR="00226DE7" w:rsidRPr="00606D7D" w:rsidTr="00606D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6" w:type="dxa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gridSpan w:val="2"/>
            <w:tcBorders>
              <w:top w:val="nil"/>
              <w:left w:val="nil"/>
              <w:bottom w:val="nil"/>
            </w:tcBorders>
            <w:hideMark/>
          </w:tcPr>
          <w:p w:rsidR="00226DE7" w:rsidRPr="00606D7D" w:rsidRDefault="00226DE7" w:rsidP="00606D7D">
            <w:pPr>
              <w:tabs>
                <w:tab w:val="left" w:pos="6195"/>
              </w:tabs>
              <w:bidi/>
              <w:spacing w:line="240" w:lineRule="auto"/>
              <w:ind w:left="360" w:right="-90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606D7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8082" w:type="dxa"/>
          </w:tcPr>
          <w:p w:rsidR="00226DE7" w:rsidRPr="00606D7D" w:rsidRDefault="00281491" w:rsidP="00606D7D">
            <w:pPr>
              <w:tabs>
                <w:tab w:val="left" w:pos="6195"/>
              </w:tabs>
              <w:bidi/>
              <w:spacing w:line="240" w:lineRule="auto"/>
              <w:ind w:left="360" w:right="-9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قراردادی</w:t>
            </w:r>
            <w:r w:rsidR="00171B65">
              <w:rPr>
                <w:rFonts w:cs="B Nazanin"/>
                <w:sz w:val="24"/>
                <w:szCs w:val="24"/>
              </w:rPr>
              <w:t>NTA</w:t>
            </w:r>
          </w:p>
        </w:tc>
      </w:tr>
      <w:tr w:rsidR="00226DE7" w:rsidRPr="00606D7D" w:rsidTr="00606D7D">
        <w:trPr>
          <w:gridAfter w:val="1"/>
          <w:wAfter w:w="36" w:type="dxa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gridSpan w:val="2"/>
            <w:tcBorders>
              <w:top w:val="nil"/>
              <w:left w:val="nil"/>
              <w:bottom w:val="nil"/>
            </w:tcBorders>
            <w:hideMark/>
          </w:tcPr>
          <w:p w:rsidR="00226DE7" w:rsidRPr="00606D7D" w:rsidRDefault="00226DE7" w:rsidP="00606D7D">
            <w:pPr>
              <w:tabs>
                <w:tab w:val="left" w:pos="6195"/>
              </w:tabs>
              <w:bidi/>
              <w:spacing w:line="240" w:lineRule="auto"/>
              <w:ind w:left="360" w:right="-90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606D7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  <w:p w:rsidR="00226DE7" w:rsidRPr="00606D7D" w:rsidRDefault="00226DE7" w:rsidP="00606D7D">
            <w:pPr>
              <w:tabs>
                <w:tab w:val="left" w:pos="6195"/>
              </w:tabs>
              <w:bidi/>
              <w:spacing w:line="240" w:lineRule="auto"/>
              <w:ind w:left="360" w:right="-90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606D7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بخش مربوطه </w:t>
            </w:r>
          </w:p>
        </w:tc>
        <w:tc>
          <w:tcPr>
            <w:tcW w:w="8082" w:type="dxa"/>
          </w:tcPr>
          <w:p w:rsidR="00226DE7" w:rsidRPr="00606D7D" w:rsidRDefault="00226DE7" w:rsidP="00606D7D">
            <w:pPr>
              <w:tabs>
                <w:tab w:val="left" w:pos="6195"/>
              </w:tabs>
              <w:bidi/>
              <w:spacing w:line="240" w:lineRule="auto"/>
              <w:ind w:left="360" w:right="-9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606D7D">
              <w:rPr>
                <w:rFonts w:cs="B Nazanin" w:hint="cs"/>
                <w:sz w:val="24"/>
                <w:szCs w:val="24"/>
                <w:rtl/>
              </w:rPr>
              <w:t>وزارت ارشاد، حج واوقاف</w:t>
            </w:r>
          </w:p>
          <w:p w:rsidR="00226DE7" w:rsidRPr="00606D7D" w:rsidRDefault="00226DE7" w:rsidP="00606D7D">
            <w:pPr>
              <w:tabs>
                <w:tab w:val="left" w:pos="6195"/>
              </w:tabs>
              <w:bidi/>
              <w:spacing w:line="240" w:lineRule="auto"/>
              <w:ind w:left="360" w:right="-9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606D7D">
              <w:rPr>
                <w:rFonts w:cs="B Nazanin" w:hint="cs"/>
                <w:sz w:val="24"/>
                <w:szCs w:val="24"/>
                <w:rtl/>
              </w:rPr>
              <w:t>ریاست  اداری  ومالی</w:t>
            </w:r>
          </w:p>
        </w:tc>
      </w:tr>
      <w:tr w:rsidR="00226DE7" w:rsidRPr="00606D7D" w:rsidTr="00606D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6" w:type="dxa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gridSpan w:val="2"/>
            <w:tcBorders>
              <w:top w:val="nil"/>
              <w:left w:val="nil"/>
              <w:bottom w:val="nil"/>
            </w:tcBorders>
            <w:hideMark/>
          </w:tcPr>
          <w:p w:rsidR="00226DE7" w:rsidRPr="00606D7D" w:rsidRDefault="00226DE7" w:rsidP="00606D7D">
            <w:pPr>
              <w:tabs>
                <w:tab w:val="left" w:pos="6195"/>
              </w:tabs>
              <w:bidi/>
              <w:spacing w:line="240" w:lineRule="auto"/>
              <w:ind w:left="360" w:right="-90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606D7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082" w:type="dxa"/>
          </w:tcPr>
          <w:p w:rsidR="00226DE7" w:rsidRPr="00606D7D" w:rsidRDefault="00226DE7" w:rsidP="00606D7D">
            <w:pPr>
              <w:tabs>
                <w:tab w:val="left" w:pos="6195"/>
              </w:tabs>
              <w:bidi/>
              <w:spacing w:line="240" w:lineRule="auto"/>
              <w:ind w:left="360" w:right="-9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606D7D">
              <w:rPr>
                <w:rFonts w:cs="B Nazanin" w:hint="cs"/>
                <w:sz w:val="24"/>
                <w:szCs w:val="24"/>
                <w:rtl/>
              </w:rPr>
              <w:t xml:space="preserve">کابل </w:t>
            </w:r>
          </w:p>
        </w:tc>
      </w:tr>
      <w:tr w:rsidR="00226DE7" w:rsidRPr="00606D7D" w:rsidTr="00606D7D">
        <w:trPr>
          <w:gridAfter w:val="1"/>
          <w:wAfter w:w="36" w:type="dxa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gridSpan w:val="2"/>
            <w:tcBorders>
              <w:top w:val="nil"/>
              <w:left w:val="nil"/>
              <w:bottom w:val="nil"/>
            </w:tcBorders>
            <w:hideMark/>
          </w:tcPr>
          <w:p w:rsidR="00226DE7" w:rsidRPr="00606D7D" w:rsidRDefault="00226DE7" w:rsidP="00606D7D">
            <w:pPr>
              <w:tabs>
                <w:tab w:val="left" w:pos="6195"/>
              </w:tabs>
              <w:bidi/>
              <w:spacing w:line="240" w:lineRule="auto"/>
              <w:ind w:left="360" w:right="-90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606D7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تعداد پست:</w:t>
            </w:r>
          </w:p>
        </w:tc>
        <w:tc>
          <w:tcPr>
            <w:tcW w:w="8082" w:type="dxa"/>
          </w:tcPr>
          <w:p w:rsidR="00226DE7" w:rsidRPr="00606D7D" w:rsidRDefault="00171B65" w:rsidP="00606D7D">
            <w:pPr>
              <w:tabs>
                <w:tab w:val="left" w:pos="6195"/>
              </w:tabs>
              <w:bidi/>
              <w:spacing w:line="240" w:lineRule="auto"/>
              <w:ind w:left="360" w:right="-9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226DE7" w:rsidRPr="00606D7D" w:rsidTr="00606D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6" w:type="dxa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gridSpan w:val="2"/>
            <w:tcBorders>
              <w:top w:val="nil"/>
              <w:left w:val="nil"/>
              <w:bottom w:val="nil"/>
            </w:tcBorders>
            <w:hideMark/>
          </w:tcPr>
          <w:p w:rsidR="00226DE7" w:rsidRPr="00606D7D" w:rsidRDefault="00226DE7" w:rsidP="00606D7D">
            <w:pPr>
              <w:tabs>
                <w:tab w:val="left" w:pos="6195"/>
              </w:tabs>
              <w:bidi/>
              <w:spacing w:line="240" w:lineRule="auto"/>
              <w:ind w:left="360" w:right="-90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606D7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082" w:type="dxa"/>
          </w:tcPr>
          <w:p w:rsidR="00226DE7" w:rsidRPr="00606D7D" w:rsidRDefault="00226DE7" w:rsidP="00606D7D">
            <w:pPr>
              <w:tabs>
                <w:tab w:val="left" w:pos="6195"/>
              </w:tabs>
              <w:bidi/>
              <w:spacing w:line="240" w:lineRule="auto"/>
              <w:ind w:left="360" w:right="-9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606D7D">
              <w:rPr>
                <w:rFonts w:cs="B Nazanin" w:hint="cs"/>
                <w:sz w:val="24"/>
                <w:szCs w:val="24"/>
                <w:rtl/>
              </w:rPr>
              <w:t>به ریس بخش</w:t>
            </w:r>
          </w:p>
          <w:p w:rsidR="00226DE7" w:rsidRPr="00606D7D" w:rsidRDefault="00226DE7" w:rsidP="00606D7D">
            <w:pPr>
              <w:tabs>
                <w:tab w:val="left" w:pos="6195"/>
              </w:tabs>
              <w:bidi/>
              <w:spacing w:line="240" w:lineRule="auto"/>
              <w:ind w:left="360" w:right="-9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26DE7" w:rsidRPr="00606D7D" w:rsidTr="00606D7D">
        <w:trPr>
          <w:gridAfter w:val="1"/>
          <w:wAfter w:w="36" w:type="dxa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gridSpan w:val="2"/>
            <w:tcBorders>
              <w:top w:val="nil"/>
              <w:left w:val="nil"/>
              <w:bottom w:val="nil"/>
            </w:tcBorders>
            <w:hideMark/>
          </w:tcPr>
          <w:p w:rsidR="00226DE7" w:rsidRPr="00606D7D" w:rsidRDefault="00226DE7" w:rsidP="00606D7D">
            <w:pPr>
              <w:tabs>
                <w:tab w:val="left" w:pos="6195"/>
              </w:tabs>
              <w:bidi/>
              <w:spacing w:line="240" w:lineRule="auto"/>
              <w:ind w:left="360" w:right="-90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606D7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گزارش</w:t>
            </w:r>
            <w:r w:rsidRPr="00606D7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softHyphen/>
              <w:t>گیر از:</w:t>
            </w:r>
          </w:p>
          <w:p w:rsidR="00226DE7" w:rsidRPr="00606D7D" w:rsidRDefault="00171B65" w:rsidP="00BC7ED2">
            <w:pPr>
              <w:tabs>
                <w:tab w:val="left" w:pos="6195"/>
              </w:tabs>
              <w:bidi/>
              <w:spacing w:line="240" w:lineRule="auto"/>
              <w:ind w:left="360" w:right="-90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کت</w:t>
            </w:r>
            <w:r w:rsidR="00BC7ED2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گ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وری(گرید)</w:t>
            </w:r>
          </w:p>
        </w:tc>
        <w:tc>
          <w:tcPr>
            <w:tcW w:w="8082" w:type="dxa"/>
          </w:tcPr>
          <w:p w:rsidR="00226DE7" w:rsidRPr="00606D7D" w:rsidRDefault="00226DE7" w:rsidP="00606D7D">
            <w:pPr>
              <w:tabs>
                <w:tab w:val="left" w:pos="6195"/>
              </w:tabs>
              <w:bidi/>
              <w:spacing w:line="240" w:lineRule="auto"/>
              <w:ind w:left="360" w:right="-9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606D7D">
              <w:rPr>
                <w:rFonts w:cs="B Nazanin" w:hint="cs"/>
                <w:sz w:val="24"/>
                <w:szCs w:val="24"/>
                <w:rtl/>
              </w:rPr>
              <w:t>ندارد</w:t>
            </w:r>
          </w:p>
          <w:p w:rsidR="00226DE7" w:rsidRPr="00606D7D" w:rsidRDefault="00BC7ED2" w:rsidP="00606D7D">
            <w:pPr>
              <w:tabs>
                <w:tab w:val="left" w:pos="6195"/>
              </w:tabs>
              <w:bidi/>
              <w:spacing w:line="240" w:lineRule="auto"/>
              <w:ind w:left="360" w:right="-9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گرید(</w:t>
            </w:r>
            <w:r>
              <w:rPr>
                <w:rFonts w:cs="B Nazanin"/>
                <w:sz w:val="24"/>
                <w:szCs w:val="24"/>
              </w:rPr>
              <w:t>C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226DE7" w:rsidRPr="00606D7D" w:rsidTr="00606D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6" w:type="dxa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gridSpan w:val="2"/>
            <w:tcBorders>
              <w:top w:val="nil"/>
              <w:left w:val="nil"/>
              <w:bottom w:val="nil"/>
            </w:tcBorders>
            <w:hideMark/>
          </w:tcPr>
          <w:p w:rsidR="00226DE7" w:rsidRPr="00606D7D" w:rsidRDefault="00171B65" w:rsidP="00606D7D">
            <w:pPr>
              <w:tabs>
                <w:tab w:val="left" w:pos="6195"/>
              </w:tabs>
              <w:bidi/>
              <w:spacing w:line="240" w:lineRule="auto"/>
              <w:ind w:left="360" w:right="-90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قدم</w:t>
            </w:r>
          </w:p>
        </w:tc>
        <w:tc>
          <w:tcPr>
            <w:tcW w:w="8082" w:type="dxa"/>
          </w:tcPr>
          <w:p w:rsidR="00226DE7" w:rsidRPr="00606D7D" w:rsidRDefault="00171B65" w:rsidP="00606D7D">
            <w:pPr>
              <w:tabs>
                <w:tab w:val="left" w:pos="6195"/>
              </w:tabs>
              <w:bidi/>
              <w:spacing w:line="240" w:lineRule="auto"/>
              <w:ind w:left="360" w:right="-9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(1)</w:t>
            </w:r>
          </w:p>
        </w:tc>
      </w:tr>
    </w:tbl>
    <w:p w:rsidR="00226DE7" w:rsidRPr="00606D7D" w:rsidRDefault="00226DE7" w:rsidP="00606D7D">
      <w:pPr>
        <w:bidi/>
        <w:spacing w:after="0"/>
        <w:ind w:left="360" w:right="-90"/>
        <w:rPr>
          <w:rFonts w:cs="B Nazanin"/>
          <w:rtl/>
        </w:rPr>
      </w:pPr>
      <w:r w:rsidRPr="00606D7D"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26DE7" w:rsidRPr="00606D7D" w:rsidRDefault="00226DE7" w:rsidP="00606D7D">
      <w:pPr>
        <w:bidi/>
        <w:ind w:left="360" w:right="-90"/>
        <w:contextualSpacing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606D7D">
        <w:rPr>
          <w:rFonts w:cs="B Nazanin" w:hint="cs"/>
          <w:b/>
          <w:bCs/>
          <w:sz w:val="24"/>
          <w:szCs w:val="24"/>
          <w:rtl/>
          <w:lang w:bidi="fa-IR"/>
        </w:rPr>
        <w:t xml:space="preserve">هدف وظیفه :  </w:t>
      </w:r>
      <w:r w:rsidRPr="00606D7D">
        <w:rPr>
          <w:rFonts w:cs="B Nazanin" w:hint="cs"/>
          <w:color w:val="000000"/>
          <w:sz w:val="23"/>
          <w:szCs w:val="23"/>
          <w:shd w:val="clear" w:color="auto" w:fill="FFFFFF"/>
          <w:rtl/>
        </w:rPr>
        <w:t>تنظیم عملکرد ها</w:t>
      </w:r>
      <w:r w:rsidRPr="00606D7D">
        <w:rPr>
          <w:rFonts w:cs="B Nazanin" w:hint="cs"/>
          <w:color w:val="000000"/>
          <w:sz w:val="23"/>
          <w:szCs w:val="23"/>
          <w:shd w:val="clear" w:color="auto" w:fill="FFFFFF"/>
          <w:rtl/>
          <w:lang w:bidi="fa-IR"/>
        </w:rPr>
        <w:t xml:space="preserve">، </w:t>
      </w:r>
      <w:r w:rsidRPr="00606D7D">
        <w:rPr>
          <w:rFonts w:ascii="Arial" w:hAnsi="Arial" w:cs="B Nazanin"/>
          <w:color w:val="000000"/>
          <w:rtl/>
        </w:rPr>
        <w:t xml:space="preserve">ظرفیت و سیستم سازی </w:t>
      </w:r>
      <w:r w:rsidRPr="00606D7D">
        <w:rPr>
          <w:rFonts w:cs="B Nazanin" w:hint="cs"/>
          <w:color w:val="000000"/>
          <w:sz w:val="23"/>
          <w:szCs w:val="23"/>
          <w:shd w:val="clear" w:color="auto" w:fill="FFFFFF"/>
          <w:rtl/>
        </w:rPr>
        <w:t>مطابق پلان مالی</w:t>
      </w:r>
      <w:r w:rsidRPr="00606D7D">
        <w:rPr>
          <w:rFonts w:ascii="Cambria" w:hAnsi="Cambria" w:cs="Cambria" w:hint="cs"/>
          <w:color w:val="000000"/>
          <w:sz w:val="23"/>
          <w:szCs w:val="23"/>
          <w:shd w:val="clear" w:color="auto" w:fill="FFFFFF"/>
          <w:rtl/>
        </w:rPr>
        <w:t> </w:t>
      </w:r>
      <w:r w:rsidRPr="00606D7D">
        <w:rPr>
          <w:rFonts w:cs="B Nazanin" w:hint="cs"/>
          <w:color w:val="000000"/>
          <w:sz w:val="23"/>
          <w:szCs w:val="23"/>
          <w:shd w:val="clear" w:color="auto" w:fill="FFFFFF"/>
          <w:rtl/>
        </w:rPr>
        <w:t xml:space="preserve"> جهت بهبود و ارایه</w:t>
      </w:r>
      <w:r w:rsidRPr="00606D7D">
        <w:rPr>
          <w:rFonts w:ascii="Cambria" w:hAnsi="Cambria" w:cs="Cambria" w:hint="cs"/>
          <w:color w:val="000000"/>
          <w:sz w:val="23"/>
          <w:szCs w:val="23"/>
          <w:shd w:val="clear" w:color="auto" w:fill="FFFFFF"/>
          <w:rtl/>
        </w:rPr>
        <w:t> </w:t>
      </w:r>
      <w:r w:rsidRPr="00606D7D">
        <w:rPr>
          <w:rFonts w:cs="B Nazanin" w:hint="cs"/>
          <w:color w:val="000000"/>
          <w:sz w:val="23"/>
          <w:szCs w:val="23"/>
          <w:shd w:val="clear" w:color="auto" w:fill="FFFFFF"/>
          <w:rtl/>
        </w:rPr>
        <w:t xml:space="preserve"> خدمات با کیفیت ، مالی </w:t>
      </w:r>
      <w:r w:rsidRPr="00606D7D">
        <w:rPr>
          <w:rFonts w:ascii="Cambria" w:hAnsi="Cambria" w:cs="Cambria" w:hint="cs"/>
          <w:color w:val="000000"/>
          <w:sz w:val="23"/>
          <w:szCs w:val="23"/>
          <w:shd w:val="clear" w:color="auto" w:fill="FFFFFF"/>
          <w:rtl/>
          <w:lang w:bidi="fa-IR"/>
        </w:rPr>
        <w:t> </w:t>
      </w:r>
    </w:p>
    <w:p w:rsidR="00226DE7" w:rsidRPr="00606D7D" w:rsidRDefault="00226DE7" w:rsidP="00606D7D">
      <w:pPr>
        <w:bidi/>
        <w:spacing w:after="0"/>
        <w:ind w:left="360" w:right="-90"/>
        <w:rPr>
          <w:rFonts w:cs="B Nazanin"/>
          <w:rtl/>
        </w:rPr>
      </w:pPr>
      <w:r w:rsidRPr="00606D7D"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26DE7" w:rsidRPr="00606D7D" w:rsidRDefault="00226DE7" w:rsidP="00606D7D">
      <w:pPr>
        <w:bidi/>
        <w:spacing w:after="0" w:line="240" w:lineRule="auto"/>
        <w:ind w:left="360" w:right="-90"/>
        <w:rPr>
          <w:rFonts w:cs="B Nazanin"/>
        </w:rPr>
      </w:pPr>
      <w:r w:rsidRPr="00606D7D">
        <w:rPr>
          <w:rFonts w:cs="B Nazanin" w:hint="cs"/>
          <w:b/>
          <w:bCs/>
          <w:rtl/>
        </w:rPr>
        <w:t>صلاحیت و</w:t>
      </w:r>
      <w:r w:rsidRPr="00606D7D">
        <w:rPr>
          <w:rFonts w:cs="B Nazanin"/>
          <w:b/>
          <w:bCs/>
          <w:rtl/>
        </w:rPr>
        <w:t>مسؤلیت های وظیفوی:</w:t>
      </w:r>
    </w:p>
    <w:p w:rsidR="00B64CCD" w:rsidRPr="00606D7D" w:rsidRDefault="00B64CCD" w:rsidP="00606D7D">
      <w:pPr>
        <w:pStyle w:val="ListParagraph"/>
        <w:numPr>
          <w:ilvl w:val="0"/>
          <w:numId w:val="20"/>
        </w:numPr>
        <w:bidi/>
        <w:spacing w:after="0" w:line="240" w:lineRule="auto"/>
        <w:ind w:left="360" w:right="-90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606D7D">
        <w:rPr>
          <w:rFonts w:ascii="Calibri" w:eastAsia="Times New Roman" w:hAnsi="Calibri" w:cs="B Nazanin" w:hint="cs"/>
          <w:color w:val="000000"/>
          <w:sz w:val="24"/>
          <w:szCs w:val="24"/>
          <w:shd w:val="clear" w:color="auto" w:fill="FFFFFF"/>
          <w:rtl/>
        </w:rPr>
        <w:t>ارزیابی عملکرد واحد مالی</w:t>
      </w:r>
      <w:r w:rsidRPr="00606D7D">
        <w:rPr>
          <w:rFonts w:ascii="Cambria" w:eastAsia="Times New Roman" w:hAnsi="Cambria" w:cs="Cambria" w:hint="cs"/>
          <w:color w:val="000000"/>
          <w:sz w:val="24"/>
          <w:szCs w:val="24"/>
          <w:shd w:val="clear" w:color="auto" w:fill="FFFFFF"/>
          <w:rtl/>
        </w:rPr>
        <w:t> </w:t>
      </w:r>
      <w:r w:rsidRPr="00606D7D">
        <w:rPr>
          <w:rFonts w:ascii="Calibri" w:eastAsia="Times New Roman" w:hAnsi="Calibri" w:cs="B Nazanin" w:hint="cs"/>
          <w:color w:val="000000"/>
          <w:sz w:val="24"/>
          <w:szCs w:val="24"/>
          <w:shd w:val="clear" w:color="auto" w:fill="FFFFFF"/>
          <w:rtl/>
        </w:rPr>
        <w:t xml:space="preserve"> با توجه به بررسی ها و نتایج گزارش های مالی و ارائه گزارش برای مقام مافوق.</w:t>
      </w:r>
    </w:p>
    <w:p w:rsidR="00B64CCD" w:rsidRPr="00606D7D" w:rsidRDefault="00B64CCD" w:rsidP="00606D7D">
      <w:pPr>
        <w:pStyle w:val="ListParagraph"/>
        <w:numPr>
          <w:ilvl w:val="0"/>
          <w:numId w:val="20"/>
        </w:numPr>
        <w:bidi/>
        <w:spacing w:after="0" w:line="240" w:lineRule="auto"/>
        <w:ind w:left="360" w:right="-9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606D7D">
        <w:rPr>
          <w:rFonts w:ascii="Calibri" w:eastAsia="Times New Roman" w:hAnsi="Calibri" w:cs="B Nazanin" w:hint="cs"/>
          <w:color w:val="000000"/>
          <w:sz w:val="24"/>
          <w:szCs w:val="24"/>
          <w:shd w:val="clear" w:color="auto" w:fill="FFFFFF"/>
          <w:rtl/>
        </w:rPr>
        <w:t>تجزیه وتحلیل اطلاعات مالی برای تعیین استراتیژی ها و دستیابی به اهداف مالی</w:t>
      </w:r>
      <w:r w:rsidRPr="00606D7D">
        <w:rPr>
          <w:rFonts w:ascii="Cambria" w:eastAsia="Times New Roman" w:hAnsi="Cambria" w:cs="Cambria" w:hint="cs"/>
          <w:color w:val="000000"/>
          <w:sz w:val="24"/>
          <w:szCs w:val="24"/>
          <w:shd w:val="clear" w:color="auto" w:fill="FFFFFF"/>
          <w:rtl/>
        </w:rPr>
        <w:t> </w:t>
      </w:r>
      <w:r w:rsidRPr="00606D7D">
        <w:rPr>
          <w:rFonts w:ascii="Calibri" w:eastAsia="Times New Roman" w:hAnsi="Calibri" w:cs="B Nazanin" w:hint="cs"/>
          <w:color w:val="000000"/>
          <w:sz w:val="24"/>
          <w:szCs w:val="24"/>
          <w:shd w:val="clear" w:color="auto" w:fill="FFFFFF"/>
          <w:rtl/>
        </w:rPr>
        <w:t xml:space="preserve"> وزارت. </w:t>
      </w:r>
    </w:p>
    <w:p w:rsidR="00B64CCD" w:rsidRPr="00B64CCD" w:rsidRDefault="00606D7D" w:rsidP="00606D7D">
      <w:pPr>
        <w:numPr>
          <w:ilvl w:val="0"/>
          <w:numId w:val="20"/>
        </w:numPr>
        <w:bidi/>
        <w:spacing w:after="0" w:line="240" w:lineRule="auto"/>
        <w:ind w:left="360" w:right="-9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Calibri" w:eastAsia="Times New Roman" w:hAnsi="Calibri" w:cs="B Nazanin" w:hint="cs"/>
          <w:color w:val="000000"/>
          <w:sz w:val="24"/>
          <w:szCs w:val="24"/>
          <w:shd w:val="clear" w:color="auto" w:fill="FFFFFF"/>
          <w:rtl/>
        </w:rPr>
        <w:t>ارزیابی مستمر</w:t>
      </w:r>
      <w:r w:rsidR="00B64CCD" w:rsidRPr="00B64CCD">
        <w:rPr>
          <w:rFonts w:ascii="Calibri" w:eastAsia="Times New Roman" w:hAnsi="Calibri" w:cs="B Nazanin" w:hint="cs"/>
          <w:color w:val="000000"/>
          <w:sz w:val="24"/>
          <w:szCs w:val="24"/>
          <w:shd w:val="clear" w:color="auto" w:fill="FFFFFF"/>
          <w:rtl/>
        </w:rPr>
        <w:t xml:space="preserve">سیستم ها، </w:t>
      </w:r>
      <w:r>
        <w:rPr>
          <w:rFonts w:ascii="Calibri" w:eastAsia="Times New Roman" w:hAnsi="Calibri" w:cs="B Nazanin" w:hint="cs"/>
          <w:color w:val="000000"/>
          <w:sz w:val="24"/>
          <w:szCs w:val="24"/>
          <w:shd w:val="clear" w:color="auto" w:fill="FFFFFF"/>
          <w:rtl/>
        </w:rPr>
        <w:t>روشها، و فرض های مرتبط با امور</w:t>
      </w:r>
      <w:r w:rsidR="00B64CCD" w:rsidRPr="00B64CCD">
        <w:rPr>
          <w:rFonts w:ascii="Calibri" w:eastAsia="Times New Roman" w:hAnsi="Calibri" w:cs="B Nazanin" w:hint="cs"/>
          <w:color w:val="000000"/>
          <w:sz w:val="24"/>
          <w:szCs w:val="24"/>
          <w:shd w:val="clear" w:color="auto" w:fill="FFFFFF"/>
          <w:rtl/>
        </w:rPr>
        <w:t>مالی و اعلام نقاط قوت و ضعف روش های اجرایی موجود و ارائه پیشنهادات اصلاحی.</w:t>
      </w:r>
    </w:p>
    <w:p w:rsidR="00B64CCD" w:rsidRPr="00B64CCD" w:rsidRDefault="00B64CCD" w:rsidP="00606D7D">
      <w:pPr>
        <w:numPr>
          <w:ilvl w:val="0"/>
          <w:numId w:val="20"/>
        </w:numPr>
        <w:bidi/>
        <w:spacing w:after="0" w:line="240" w:lineRule="auto"/>
        <w:ind w:left="360" w:right="-90"/>
        <w:rPr>
          <w:rFonts w:ascii="Times New Roman" w:eastAsia="Times New Roman" w:hAnsi="Times New Roman" w:cs="B Nazanin"/>
          <w:sz w:val="24"/>
          <w:szCs w:val="24"/>
          <w:rtl/>
        </w:rPr>
      </w:pPr>
      <w:r w:rsidRPr="00B64CCD">
        <w:rPr>
          <w:rFonts w:ascii="Calibri" w:eastAsia="Times New Roman" w:hAnsi="Calibri" w:cs="B Nazanin" w:hint="cs"/>
          <w:color w:val="000000"/>
          <w:sz w:val="24"/>
          <w:szCs w:val="24"/>
          <w:shd w:val="clear" w:color="auto" w:fill="FFFFFF"/>
          <w:rtl/>
        </w:rPr>
        <w:t>دریافت گزارش های مالی از واحدها، پروژه ها و سایر مدیریت ها و بررسی و اظهارنظر بر آنها و تحلیل مغایرت ها.</w:t>
      </w:r>
    </w:p>
    <w:p w:rsidR="00B64CCD" w:rsidRPr="00B64CCD" w:rsidRDefault="00B64CCD" w:rsidP="00606D7D">
      <w:pPr>
        <w:numPr>
          <w:ilvl w:val="0"/>
          <w:numId w:val="20"/>
        </w:numPr>
        <w:bidi/>
        <w:spacing w:after="0" w:line="240" w:lineRule="auto"/>
        <w:ind w:left="360" w:right="-90"/>
        <w:rPr>
          <w:rFonts w:ascii="Times New Roman" w:eastAsia="Times New Roman" w:hAnsi="Times New Roman" w:cs="B Nazanin"/>
          <w:sz w:val="24"/>
          <w:szCs w:val="24"/>
          <w:rtl/>
        </w:rPr>
      </w:pPr>
      <w:r w:rsidRPr="00B64CCD">
        <w:rPr>
          <w:rFonts w:ascii="Calibri" w:eastAsia="Times New Roman" w:hAnsi="Calibri" w:cs="B Nazanin" w:hint="cs"/>
          <w:color w:val="000000"/>
          <w:sz w:val="24"/>
          <w:szCs w:val="24"/>
          <w:shd w:val="clear" w:color="auto" w:fill="FFFFFF"/>
          <w:rtl/>
        </w:rPr>
        <w:t>حصول اطمینان از اینکه عملکرد در مطابقت با پلان استراتیژیک و اهداف مرتبط وزارت</w:t>
      </w:r>
      <w:r w:rsidRPr="00B64CCD">
        <w:rPr>
          <w:rFonts w:ascii="Cambria" w:eastAsia="Times New Roman" w:hAnsi="Cambria" w:cs="Cambria" w:hint="cs"/>
          <w:color w:val="000000"/>
          <w:sz w:val="24"/>
          <w:szCs w:val="24"/>
          <w:shd w:val="clear" w:color="auto" w:fill="FFFFFF"/>
          <w:rtl/>
        </w:rPr>
        <w:t> </w:t>
      </w:r>
      <w:r w:rsidRPr="00B64CCD">
        <w:rPr>
          <w:rFonts w:ascii="Calibri" w:eastAsia="Times New Roman" w:hAnsi="Calibri" w:cs="B Nazanin" w:hint="cs"/>
          <w:color w:val="000000"/>
          <w:sz w:val="24"/>
          <w:szCs w:val="24"/>
          <w:shd w:val="clear" w:color="auto" w:fill="FFFFFF"/>
          <w:rtl/>
        </w:rPr>
        <w:t xml:space="preserve"> صورت می گیرد.</w:t>
      </w:r>
    </w:p>
    <w:p w:rsidR="00B64CCD" w:rsidRPr="00B64CCD" w:rsidRDefault="00B64CCD" w:rsidP="00606D7D">
      <w:pPr>
        <w:numPr>
          <w:ilvl w:val="0"/>
          <w:numId w:val="20"/>
        </w:numPr>
        <w:bidi/>
        <w:spacing w:after="0" w:line="240" w:lineRule="auto"/>
        <w:ind w:left="360" w:right="-90"/>
        <w:rPr>
          <w:rFonts w:ascii="Times New Roman" w:eastAsia="Times New Roman" w:hAnsi="Times New Roman" w:cs="B Nazanin"/>
          <w:sz w:val="24"/>
          <w:szCs w:val="24"/>
          <w:rtl/>
        </w:rPr>
      </w:pPr>
      <w:r w:rsidRPr="00B64CCD">
        <w:rPr>
          <w:rFonts w:ascii="Calibri" w:eastAsia="Times New Roman" w:hAnsi="Calibri" w:cs="B Nazanin" w:hint="cs"/>
          <w:color w:val="000000"/>
          <w:sz w:val="24"/>
          <w:szCs w:val="24"/>
          <w:shd w:val="clear" w:color="auto" w:fill="FFFFFF"/>
          <w:rtl/>
        </w:rPr>
        <w:t xml:space="preserve">حصول اطمینان از اینکه معلومات دقیق، تجدید شده و جامع جهت کمک در اتخاذ تصمیم توسط بخش مالی جمع آوری و حفظ شده </w:t>
      </w:r>
    </w:p>
    <w:p w:rsidR="00B64CCD" w:rsidRPr="00B64CCD" w:rsidRDefault="00B64CCD" w:rsidP="00606D7D">
      <w:pPr>
        <w:numPr>
          <w:ilvl w:val="0"/>
          <w:numId w:val="20"/>
        </w:numPr>
        <w:bidi/>
        <w:spacing w:after="0" w:line="240" w:lineRule="auto"/>
        <w:ind w:left="360" w:right="-90"/>
        <w:rPr>
          <w:rFonts w:ascii="Times New Roman" w:eastAsia="Times New Roman" w:hAnsi="Times New Roman" w:cs="B Nazanin"/>
          <w:sz w:val="24"/>
          <w:szCs w:val="24"/>
          <w:rtl/>
        </w:rPr>
      </w:pPr>
      <w:r w:rsidRPr="00B64CCD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حمایت از اینکه خدمات در مطابقت با معیارهای لازم و پلان های مربوطه به منظور نیل به اهداف وزارت ارائه می شود</w:t>
      </w:r>
    </w:p>
    <w:p w:rsidR="00B64CCD" w:rsidRPr="00B64CCD" w:rsidRDefault="00B64CCD" w:rsidP="00606D7D">
      <w:pPr>
        <w:numPr>
          <w:ilvl w:val="0"/>
          <w:numId w:val="20"/>
        </w:numPr>
        <w:bidi/>
        <w:spacing w:after="0" w:line="240" w:lineRule="auto"/>
        <w:ind w:left="360" w:right="-90"/>
        <w:rPr>
          <w:rFonts w:ascii="Times New Roman" w:eastAsia="Times New Roman" w:hAnsi="Times New Roman" w:cs="B Nazanin"/>
          <w:sz w:val="24"/>
          <w:szCs w:val="24"/>
          <w:rtl/>
        </w:rPr>
      </w:pPr>
      <w:r w:rsidRPr="00B64CCD">
        <w:rPr>
          <w:rFonts w:ascii="Calibri" w:eastAsia="Times New Roman" w:hAnsi="Calibri" w:cs="B Nazanin" w:hint="cs"/>
          <w:color w:val="000000"/>
          <w:rtl/>
        </w:rPr>
        <w:t>نظارت از موجودیت و پیگیری حاکمیت درست پالیسی ها, سیستم ها و طرزالعمل ها مالی واداری در ریاست مربوطه</w:t>
      </w:r>
      <w:r w:rsidRPr="00B64CCD">
        <w:rPr>
          <w:rFonts w:ascii="Arial" w:eastAsia="Times New Roman" w:hAnsi="Arial" w:cs="B Nazanin"/>
          <w:color w:val="000000"/>
        </w:rPr>
        <w:t>.</w:t>
      </w:r>
    </w:p>
    <w:p w:rsidR="00B64CCD" w:rsidRPr="00B64CCD" w:rsidRDefault="00B64CCD" w:rsidP="00606D7D">
      <w:pPr>
        <w:numPr>
          <w:ilvl w:val="0"/>
          <w:numId w:val="20"/>
        </w:numPr>
        <w:bidi/>
        <w:spacing w:after="0" w:line="240" w:lineRule="auto"/>
        <w:ind w:left="360" w:right="-90"/>
        <w:rPr>
          <w:rFonts w:ascii="Times New Roman" w:eastAsia="Times New Roman" w:hAnsi="Times New Roman" w:cs="B Nazanin"/>
          <w:sz w:val="24"/>
          <w:szCs w:val="24"/>
          <w:rtl/>
        </w:rPr>
      </w:pPr>
      <w:r w:rsidRPr="00B64CCD">
        <w:rPr>
          <w:rFonts w:ascii="Calibri" w:eastAsia="Times New Roman" w:hAnsi="Calibri" w:cs="B Nazanin" w:hint="cs"/>
          <w:color w:val="000000"/>
          <w:rtl/>
        </w:rPr>
        <w:t>تعیین وضیعت مالی وزارت از طریق بررسی , تایید و نهایی ساختن گزارشات مالی ماهوار و سالانه درمورد اجراات مالی</w:t>
      </w:r>
      <w:r w:rsidRPr="00B64CCD">
        <w:rPr>
          <w:rFonts w:ascii="Arial" w:eastAsia="Times New Roman" w:hAnsi="Arial" w:cs="B Nazanin"/>
          <w:color w:val="000000"/>
        </w:rPr>
        <w:t>,</w:t>
      </w:r>
    </w:p>
    <w:p w:rsidR="00B64CCD" w:rsidRPr="00B64CCD" w:rsidRDefault="00B64CCD" w:rsidP="00606D7D">
      <w:pPr>
        <w:numPr>
          <w:ilvl w:val="0"/>
          <w:numId w:val="20"/>
        </w:numPr>
        <w:bidi/>
        <w:spacing w:after="0" w:line="240" w:lineRule="auto"/>
        <w:ind w:left="360" w:right="-90"/>
        <w:rPr>
          <w:rFonts w:ascii="Times New Roman" w:eastAsia="Times New Roman" w:hAnsi="Times New Roman" w:cs="B Nazanin"/>
          <w:sz w:val="24"/>
          <w:szCs w:val="24"/>
          <w:rtl/>
        </w:rPr>
      </w:pPr>
      <w:r w:rsidRPr="00B64CCD">
        <w:rPr>
          <w:rFonts w:ascii="Calibri" w:eastAsia="Times New Roman" w:hAnsi="Calibri" w:cs="B Nazanin" w:hint="cs"/>
          <w:color w:val="000000"/>
          <w:rtl/>
        </w:rPr>
        <w:t>حصول اطمینان ازدریافت چالش ها وطرح پیشنهادات</w:t>
      </w:r>
      <w:r w:rsidRPr="00B64CCD">
        <w:rPr>
          <w:rFonts w:ascii="Cambria" w:eastAsia="Times New Roman" w:hAnsi="Cambria" w:cs="Cambria" w:hint="cs"/>
          <w:rtl/>
        </w:rPr>
        <w:t> </w:t>
      </w:r>
      <w:r w:rsidRPr="00B64CCD">
        <w:rPr>
          <w:rFonts w:ascii="Calibri" w:eastAsia="Times New Roman" w:hAnsi="Calibri" w:cs="B Nazanin" w:hint="cs"/>
          <w:color w:val="000000"/>
          <w:rtl/>
        </w:rPr>
        <w:t xml:space="preserve"> جهت اجرای مؤثر و مفید خدمات ریاست مالی</w:t>
      </w:r>
      <w:r w:rsidRPr="00B64CCD">
        <w:rPr>
          <w:rFonts w:ascii="Cambria" w:eastAsia="Times New Roman" w:hAnsi="Cambria" w:cs="Cambria" w:hint="cs"/>
          <w:rtl/>
        </w:rPr>
        <w:t> </w:t>
      </w:r>
    </w:p>
    <w:p w:rsidR="00B64CCD" w:rsidRPr="00B64CCD" w:rsidRDefault="00B64CCD" w:rsidP="00606D7D">
      <w:pPr>
        <w:numPr>
          <w:ilvl w:val="0"/>
          <w:numId w:val="20"/>
        </w:numPr>
        <w:bidi/>
        <w:spacing w:after="0" w:line="240" w:lineRule="auto"/>
        <w:ind w:left="360" w:right="-90"/>
        <w:rPr>
          <w:rFonts w:ascii="Times New Roman" w:eastAsia="Times New Roman" w:hAnsi="Times New Roman" w:cs="B Nazanin"/>
          <w:sz w:val="24"/>
          <w:szCs w:val="24"/>
          <w:rtl/>
        </w:rPr>
      </w:pPr>
      <w:r w:rsidRPr="00B64CCD">
        <w:rPr>
          <w:rFonts w:ascii="Calibri" w:eastAsia="Times New Roman" w:hAnsi="Calibri" w:cs="B Nazanin" w:hint="cs"/>
          <w:color w:val="000000"/>
          <w:rtl/>
        </w:rPr>
        <w:t>ارائه مشوره در طرح و توسعه و تطبيق پلان استراتیژیکی حسابی و مالی</w:t>
      </w:r>
      <w:r w:rsidRPr="00B64CCD">
        <w:rPr>
          <w:rFonts w:ascii="Cambria" w:eastAsia="Times New Roman" w:hAnsi="Cambria" w:cs="Cambria" w:hint="cs"/>
          <w:rtl/>
        </w:rPr>
        <w:t> </w:t>
      </w:r>
      <w:r w:rsidRPr="00B64CCD">
        <w:rPr>
          <w:rFonts w:ascii="Calibri" w:eastAsia="Times New Roman" w:hAnsi="Calibri" w:cs="B Nazanin" w:hint="cs"/>
          <w:color w:val="000000"/>
          <w:rtl/>
        </w:rPr>
        <w:t xml:space="preserve"> بودجه عادی و انکشافی غرض مراقبت از تطبیق مناسب و درست آن</w:t>
      </w:r>
      <w:r w:rsidRPr="00B64CCD">
        <w:rPr>
          <w:rFonts w:ascii="Arial" w:eastAsia="Times New Roman" w:hAnsi="Arial" w:cs="B Nazanin"/>
          <w:color w:val="000000"/>
        </w:rPr>
        <w:t>.</w:t>
      </w:r>
    </w:p>
    <w:p w:rsidR="00B64CCD" w:rsidRPr="00B64CCD" w:rsidRDefault="00B64CCD" w:rsidP="00606D7D">
      <w:pPr>
        <w:numPr>
          <w:ilvl w:val="0"/>
          <w:numId w:val="20"/>
        </w:numPr>
        <w:bidi/>
        <w:spacing w:after="0" w:line="240" w:lineRule="auto"/>
        <w:ind w:left="360" w:right="-90"/>
        <w:rPr>
          <w:rFonts w:ascii="Times New Roman" w:eastAsia="Times New Roman" w:hAnsi="Times New Roman" w:cs="B Nazanin"/>
          <w:sz w:val="24"/>
          <w:szCs w:val="24"/>
          <w:rtl/>
        </w:rPr>
      </w:pPr>
      <w:r w:rsidRPr="00B64CCD">
        <w:rPr>
          <w:rFonts w:ascii="Calibri" w:eastAsia="Times New Roman" w:hAnsi="Calibri" w:cs="B Nazanin" w:hint="cs"/>
          <w:color w:val="000000"/>
          <w:rtl/>
        </w:rPr>
        <w:t>ارایه مشوره درطرح وتطبیق پالیسی های مناسب خدمات به منظور</w:t>
      </w:r>
      <w:r w:rsidRPr="00B64CCD">
        <w:rPr>
          <w:rFonts w:ascii="Cambria" w:eastAsia="Times New Roman" w:hAnsi="Cambria" w:cs="Cambria" w:hint="cs"/>
          <w:rtl/>
        </w:rPr>
        <w:t> </w:t>
      </w:r>
      <w:r w:rsidRPr="00B64CCD">
        <w:rPr>
          <w:rFonts w:ascii="Calibri" w:eastAsia="Times New Roman" w:hAnsi="Calibri" w:cs="B Nazanin" w:hint="cs"/>
          <w:color w:val="000000"/>
          <w:rtl/>
        </w:rPr>
        <w:t xml:space="preserve"> بهبود وضع سیستم امور مالی دراداره</w:t>
      </w:r>
      <w:r w:rsidRPr="00B64CCD">
        <w:rPr>
          <w:rFonts w:ascii="Arial" w:eastAsia="Times New Roman" w:hAnsi="Arial" w:cs="B Nazanin"/>
          <w:color w:val="000000"/>
        </w:rPr>
        <w:t>.</w:t>
      </w:r>
    </w:p>
    <w:p w:rsidR="00B64CCD" w:rsidRPr="00606D7D" w:rsidRDefault="00B64CCD" w:rsidP="00606D7D">
      <w:pPr>
        <w:numPr>
          <w:ilvl w:val="0"/>
          <w:numId w:val="20"/>
        </w:numPr>
        <w:bidi/>
        <w:spacing w:after="0" w:line="240" w:lineRule="auto"/>
        <w:ind w:left="360" w:right="-90"/>
        <w:rPr>
          <w:rFonts w:ascii="Times New Roman" w:eastAsia="Times New Roman" w:hAnsi="Times New Roman" w:cs="B Nazanin"/>
          <w:sz w:val="24"/>
          <w:szCs w:val="24"/>
        </w:rPr>
      </w:pPr>
      <w:r w:rsidRPr="00B64CCD">
        <w:rPr>
          <w:rFonts w:ascii="Calibri" w:eastAsia="Times New Roman" w:hAnsi="Calibri" w:cs="B Nazanin" w:hint="cs"/>
          <w:color w:val="000000"/>
          <w:rtl/>
        </w:rPr>
        <w:t>ارایه مشوره</w:t>
      </w:r>
      <w:r w:rsidRPr="00B64CCD">
        <w:rPr>
          <w:rFonts w:ascii="Cambria" w:eastAsia="Times New Roman" w:hAnsi="Cambria" w:cs="Cambria" w:hint="cs"/>
          <w:rtl/>
        </w:rPr>
        <w:t> </w:t>
      </w:r>
      <w:r w:rsidRPr="00B64CCD">
        <w:rPr>
          <w:rFonts w:ascii="Calibri" w:eastAsia="Times New Roman" w:hAnsi="Calibri" w:cs="B Nazanin" w:hint="cs"/>
          <w:color w:val="000000"/>
          <w:rtl/>
        </w:rPr>
        <w:t xml:space="preserve"> و همکاری در تهیه و ترتیب پلان مالی</w:t>
      </w:r>
      <w:r w:rsidRPr="00B64CCD">
        <w:rPr>
          <w:rFonts w:ascii="Cambria" w:eastAsia="Times New Roman" w:hAnsi="Cambria" w:cs="Cambria" w:hint="cs"/>
          <w:rtl/>
        </w:rPr>
        <w:t> </w:t>
      </w:r>
      <w:r w:rsidRPr="00B64CCD">
        <w:rPr>
          <w:rFonts w:ascii="Calibri" w:eastAsia="Times New Roman" w:hAnsi="Calibri" w:cs="B Nazanin" w:hint="cs"/>
          <w:color w:val="000000"/>
          <w:rtl/>
        </w:rPr>
        <w:t xml:space="preserve"> پلان عملیاتی مالی</w:t>
      </w:r>
      <w:r w:rsidR="00606D7D" w:rsidRPr="00606D7D">
        <w:rPr>
          <w:rFonts w:ascii="Calibri" w:eastAsia="Times New Roman" w:hAnsi="Calibri" w:cs="B Nazanin" w:hint="cs"/>
          <w:color w:val="000000"/>
          <w:rtl/>
        </w:rPr>
        <w:t>.</w:t>
      </w:r>
    </w:p>
    <w:p w:rsidR="00B64CCD" w:rsidRPr="00606D7D" w:rsidRDefault="00B64CCD" w:rsidP="00606D7D">
      <w:pPr>
        <w:bidi/>
        <w:spacing w:after="0" w:line="240" w:lineRule="auto"/>
        <w:ind w:right="-90"/>
        <w:jc w:val="both"/>
        <w:rPr>
          <w:rFonts w:asciiTheme="minorBidi" w:hAnsiTheme="minorBidi" w:cs="B Nazanin"/>
          <w:lang w:bidi="fa-IR"/>
        </w:rPr>
      </w:pPr>
      <w:r w:rsidRPr="00606D7D">
        <w:rPr>
          <w:rFonts w:asciiTheme="minorBidi" w:hAnsiTheme="minorBidi" w:cs="B Nazanin"/>
          <w:b/>
          <w:bCs/>
          <w:rtl/>
        </w:rPr>
        <w:t>شرایط استخدام (سطح تحصیل و تجربه کاری):</w:t>
      </w:r>
    </w:p>
    <w:p w:rsidR="00B64CCD" w:rsidRPr="00606D7D" w:rsidRDefault="00B64CCD" w:rsidP="00281491">
      <w:pPr>
        <w:spacing w:after="0" w:line="240" w:lineRule="auto"/>
        <w:ind w:left="360" w:right="-90"/>
        <w:jc w:val="right"/>
        <w:rPr>
          <w:rFonts w:asciiTheme="majorBidi" w:hAnsiTheme="majorBidi" w:cs="B Nazanin"/>
          <w:b/>
          <w:bCs/>
          <w:lang w:bidi="fa-IR"/>
        </w:rPr>
      </w:pPr>
      <w:r w:rsidRPr="00606D7D">
        <w:rPr>
          <w:rFonts w:asciiTheme="minorBidi" w:hAnsiTheme="minorBidi" w:cs="B Nazanin" w:hint="cs"/>
          <w:b/>
          <w:bCs/>
          <w:rtl/>
          <w:lang w:bidi="fa-IR"/>
        </w:rPr>
        <w:t>رشته تحصیلی:</w:t>
      </w:r>
    </w:p>
    <w:p w:rsidR="00B64CCD" w:rsidRPr="00606D7D" w:rsidRDefault="00B64CCD" w:rsidP="00606D7D">
      <w:pPr>
        <w:pStyle w:val="ListParagraph"/>
        <w:numPr>
          <w:ilvl w:val="0"/>
          <w:numId w:val="15"/>
        </w:numPr>
        <w:tabs>
          <w:tab w:val="left" w:pos="450"/>
        </w:tabs>
        <w:bidi/>
        <w:spacing w:after="0" w:line="240" w:lineRule="auto"/>
        <w:ind w:left="90" w:right="-90" w:firstLine="0"/>
        <w:jc w:val="lowKashida"/>
        <w:rPr>
          <w:rFonts w:ascii="Times New Roman" w:hAnsi="Times New Roman" w:cs="B Nazanin"/>
          <w:rtl/>
          <w:lang w:bidi="fa-IR"/>
        </w:rPr>
      </w:pPr>
      <w:r w:rsidRPr="00606D7D">
        <w:rPr>
          <w:rFonts w:cs="B Nazanin" w:hint="cs"/>
          <w:sz w:val="24"/>
          <w:szCs w:val="24"/>
          <w:rtl/>
        </w:rPr>
        <w:t xml:space="preserve"> </w:t>
      </w:r>
      <w:r w:rsidRPr="00606D7D">
        <w:rPr>
          <w:rFonts w:cs="B Nazanin" w:hint="cs"/>
          <w:rtl/>
        </w:rPr>
        <w:t xml:space="preserve">حداقل </w:t>
      </w:r>
      <w:r w:rsidR="00226DE7" w:rsidRPr="00606D7D">
        <w:rPr>
          <w:rFonts w:cs="B Nazanin" w:hint="cs"/>
          <w:rtl/>
        </w:rPr>
        <w:t xml:space="preserve">دارای </w:t>
      </w:r>
      <w:r w:rsidR="00CD4AD8">
        <w:rPr>
          <w:rFonts w:cs="B Nazanin" w:hint="cs"/>
          <w:rtl/>
        </w:rPr>
        <w:t xml:space="preserve"> سند </w:t>
      </w:r>
      <w:r w:rsidR="00226DE7" w:rsidRPr="00606D7D">
        <w:rPr>
          <w:rFonts w:cs="B Nazanin" w:hint="cs"/>
          <w:rtl/>
        </w:rPr>
        <w:t xml:space="preserve">تحصیل ( لیسانس ) دربخش </w:t>
      </w:r>
      <w:r w:rsidRPr="00606D7D">
        <w:rPr>
          <w:rFonts w:cs="B Nazanin" w:hint="cs"/>
          <w:rtl/>
        </w:rPr>
        <w:t xml:space="preserve"> </w:t>
      </w:r>
      <w:r w:rsidR="00226DE7" w:rsidRPr="00606D7D">
        <w:rPr>
          <w:rFonts w:ascii="Times New Roman" w:hAnsi="Times New Roman" w:cs="B Nazanin" w:hint="cs"/>
          <w:rtl/>
          <w:lang w:bidi="fa-IR"/>
        </w:rPr>
        <w:t>( اقتصاد، و مالی و حسابی، مدیریت مالی اقتصاد احصائیه  وکمپیوتر، امورمالی  وپولی</w:t>
      </w:r>
      <w:r w:rsidRPr="00606D7D">
        <w:rPr>
          <w:rFonts w:ascii="Times New Roman" w:hAnsi="Times New Roman" w:cs="B Nazanin" w:hint="cs"/>
          <w:rtl/>
          <w:lang w:bidi="fa-IR"/>
        </w:rPr>
        <w:t>).</w:t>
      </w:r>
    </w:p>
    <w:p w:rsidR="00B64CCD" w:rsidRPr="00606D7D" w:rsidRDefault="00B64CCD" w:rsidP="00606D7D">
      <w:pPr>
        <w:pStyle w:val="ListParagraph"/>
        <w:tabs>
          <w:tab w:val="left" w:pos="450"/>
        </w:tabs>
        <w:bidi/>
        <w:spacing w:after="0" w:line="240" w:lineRule="auto"/>
        <w:ind w:left="90" w:right="-90"/>
        <w:rPr>
          <w:rFonts w:asciiTheme="minorBidi" w:hAnsiTheme="minorBidi" w:cs="B Nazanin"/>
          <w:b/>
          <w:bCs/>
          <w:rtl/>
          <w:lang w:bidi="fa-IR"/>
        </w:rPr>
      </w:pPr>
      <w:r w:rsidRPr="00606D7D">
        <w:rPr>
          <w:rFonts w:asciiTheme="minorBidi" w:hAnsiTheme="minorBidi" w:cs="B Nazanin"/>
          <w:b/>
          <w:bCs/>
          <w:rtl/>
          <w:lang w:bidi="fa-IR"/>
        </w:rPr>
        <w:t>تجربه کاری</w:t>
      </w:r>
      <w:r w:rsidRPr="00606D7D">
        <w:rPr>
          <w:rFonts w:asciiTheme="minorBidi" w:hAnsiTheme="minorBidi" w:cs="B Nazanin" w:hint="cs"/>
          <w:b/>
          <w:bCs/>
          <w:rtl/>
          <w:lang w:bidi="fa-IR"/>
        </w:rPr>
        <w:t>:</w:t>
      </w:r>
    </w:p>
    <w:p w:rsidR="00B64CCD" w:rsidRPr="00606D7D" w:rsidRDefault="00B64CCD" w:rsidP="00CD4AD8">
      <w:pPr>
        <w:pStyle w:val="ListParagraph"/>
        <w:numPr>
          <w:ilvl w:val="0"/>
          <w:numId w:val="15"/>
        </w:numPr>
        <w:tabs>
          <w:tab w:val="left" w:pos="450"/>
        </w:tabs>
        <w:bidi/>
        <w:spacing w:after="0" w:line="240" w:lineRule="auto"/>
        <w:ind w:left="90" w:right="-90" w:firstLine="0"/>
        <w:rPr>
          <w:rFonts w:asciiTheme="minorBidi" w:hAnsiTheme="minorBidi" w:cs="B Nazanin"/>
          <w:rtl/>
          <w:lang w:bidi="fa-IR"/>
        </w:rPr>
      </w:pPr>
      <w:r w:rsidRPr="00606D7D">
        <w:rPr>
          <w:rFonts w:asciiTheme="minorBidi" w:hAnsiTheme="minorBidi" w:cs="B Nazanin" w:hint="cs"/>
          <w:rtl/>
          <w:lang w:bidi="fa-IR"/>
        </w:rPr>
        <w:t>حد اقل تجربه کاری</w:t>
      </w:r>
      <w:r w:rsidR="00226DE7" w:rsidRPr="00606D7D">
        <w:rPr>
          <w:rFonts w:asciiTheme="minorBidi" w:hAnsiTheme="minorBidi" w:cs="B Nazanin" w:hint="cs"/>
          <w:rtl/>
          <w:lang w:bidi="fa-IR"/>
        </w:rPr>
        <w:t xml:space="preserve"> سه سال مرتبط با </w:t>
      </w:r>
      <w:r w:rsidR="00CD4AD8">
        <w:rPr>
          <w:rFonts w:asciiTheme="minorBidi" w:hAnsiTheme="minorBidi" w:cs="B Nazanin" w:hint="cs"/>
          <w:rtl/>
          <w:lang w:bidi="fa-IR"/>
        </w:rPr>
        <w:t xml:space="preserve"> وظیفه</w:t>
      </w:r>
      <w:r w:rsidR="00226DE7" w:rsidRPr="00606D7D">
        <w:rPr>
          <w:rFonts w:asciiTheme="minorBidi" w:hAnsiTheme="minorBidi" w:cs="B Nazanin" w:hint="cs"/>
          <w:rtl/>
          <w:lang w:bidi="fa-IR"/>
        </w:rPr>
        <w:t xml:space="preserve"> یا پنج سال تحربه کاری عمومی </w:t>
      </w:r>
    </w:p>
    <w:p w:rsidR="00B64CCD" w:rsidRPr="00606D7D" w:rsidRDefault="00B64CCD" w:rsidP="00606D7D">
      <w:pPr>
        <w:tabs>
          <w:tab w:val="num" w:pos="90"/>
        </w:tabs>
        <w:bidi/>
        <w:spacing w:after="0" w:line="240" w:lineRule="auto"/>
        <w:ind w:left="90" w:right="-90"/>
        <w:rPr>
          <w:rFonts w:asciiTheme="minorBidi" w:hAnsiTheme="minorBidi" w:cs="B Nazanin"/>
          <w:b/>
          <w:bCs/>
          <w:lang w:bidi="fa-IR"/>
        </w:rPr>
      </w:pPr>
      <w:r w:rsidRPr="00606D7D">
        <w:rPr>
          <w:rFonts w:asciiTheme="minorBidi" w:hAnsiTheme="minorBidi" w:cs="B Nazanin" w:hint="cs"/>
          <w:b/>
          <w:bCs/>
          <w:rtl/>
          <w:lang w:bidi="fa-IR"/>
        </w:rPr>
        <w:t>مهارت های لازم:</w:t>
      </w:r>
    </w:p>
    <w:p w:rsidR="00606D7D" w:rsidRPr="00606D7D" w:rsidRDefault="00606D7D" w:rsidP="00606D7D">
      <w:pPr>
        <w:numPr>
          <w:ilvl w:val="0"/>
          <w:numId w:val="18"/>
        </w:numPr>
        <w:tabs>
          <w:tab w:val="clear" w:pos="720"/>
          <w:tab w:val="num" w:pos="270"/>
        </w:tabs>
        <w:bidi/>
        <w:spacing w:after="0" w:line="240" w:lineRule="auto"/>
        <w:ind w:left="90" w:right="-90" w:firstLine="0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606D7D">
        <w:rPr>
          <w:rFonts w:ascii="Times New Roman" w:eastAsia="Times New Roman" w:hAnsi="Times New Roman" w:cs="B Nazanin" w:hint="cs"/>
          <w:color w:val="231F20"/>
          <w:sz w:val="21"/>
          <w:szCs w:val="21"/>
          <w:shd w:val="clear" w:color="auto" w:fill="FEFEFE"/>
          <w:rtl/>
        </w:rPr>
        <w:t>توانایی کارتیمی</w:t>
      </w:r>
    </w:p>
    <w:p w:rsidR="00606D7D" w:rsidRPr="00606D7D" w:rsidRDefault="00606D7D" w:rsidP="00606D7D">
      <w:pPr>
        <w:numPr>
          <w:ilvl w:val="0"/>
          <w:numId w:val="18"/>
        </w:numPr>
        <w:tabs>
          <w:tab w:val="clear" w:pos="720"/>
          <w:tab w:val="num" w:pos="270"/>
        </w:tabs>
        <w:bidi/>
        <w:spacing w:after="0" w:line="240" w:lineRule="auto"/>
        <w:ind w:left="90" w:right="-90" w:firstLine="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606D7D">
        <w:rPr>
          <w:rFonts w:ascii="Times New Roman" w:eastAsia="Times New Roman" w:hAnsi="Times New Roman" w:cs="B Nazanin" w:hint="cs"/>
          <w:color w:val="231F20"/>
          <w:sz w:val="21"/>
          <w:szCs w:val="21"/>
          <w:shd w:val="clear" w:color="auto" w:fill="FEFEFE"/>
          <w:rtl/>
        </w:rPr>
        <w:t>مسلط برنظام های اداری،</w:t>
      </w:r>
      <w:r w:rsidRPr="00606D7D">
        <w:rPr>
          <w:rFonts w:ascii="Cambria" w:eastAsia="Times New Roman" w:hAnsi="Cambria" w:cs="Cambria" w:hint="cs"/>
          <w:color w:val="231F20"/>
          <w:sz w:val="21"/>
          <w:szCs w:val="21"/>
          <w:shd w:val="clear" w:color="auto" w:fill="FEFEFE"/>
          <w:rtl/>
        </w:rPr>
        <w:t> </w:t>
      </w:r>
      <w:r w:rsidRPr="00606D7D">
        <w:rPr>
          <w:rFonts w:ascii="Times New Roman" w:eastAsia="Times New Roman" w:hAnsi="Times New Roman" w:cs="B Nazanin" w:hint="cs"/>
          <w:color w:val="231F20"/>
          <w:sz w:val="21"/>
          <w:szCs w:val="21"/>
          <w:shd w:val="clear" w:color="auto" w:fill="FEFEFE"/>
          <w:rtl/>
        </w:rPr>
        <w:t xml:space="preserve"> با قانون خدمات ملکی، قانون کار و سایر پروسیجر های مرتبط .</w:t>
      </w:r>
    </w:p>
    <w:p w:rsidR="00606D7D" w:rsidRPr="00606D7D" w:rsidRDefault="00606D7D" w:rsidP="00606D7D">
      <w:pPr>
        <w:numPr>
          <w:ilvl w:val="0"/>
          <w:numId w:val="18"/>
        </w:numPr>
        <w:tabs>
          <w:tab w:val="clear" w:pos="720"/>
          <w:tab w:val="num" w:pos="270"/>
        </w:tabs>
        <w:bidi/>
        <w:spacing w:after="0" w:line="240" w:lineRule="auto"/>
        <w:ind w:left="90" w:right="-90" w:firstLine="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606D7D">
        <w:rPr>
          <w:rFonts w:ascii="Times New Roman" w:eastAsia="Times New Roman" w:hAnsi="Times New Roman" w:cs="B Nazanin" w:hint="cs"/>
          <w:color w:val="231F20"/>
          <w:sz w:val="21"/>
          <w:szCs w:val="21"/>
          <w:shd w:val="clear" w:color="auto" w:fill="FEFEFE"/>
          <w:rtl/>
        </w:rPr>
        <w:t>تفکر استراتیژیک -</w:t>
      </w:r>
      <w:r w:rsidRPr="00606D7D">
        <w:rPr>
          <w:rFonts w:ascii="Cambria" w:eastAsia="Times New Roman" w:hAnsi="Cambria" w:cs="Cambria" w:hint="cs"/>
          <w:color w:val="231F20"/>
          <w:sz w:val="21"/>
          <w:szCs w:val="21"/>
          <w:shd w:val="clear" w:color="auto" w:fill="FEFEFE"/>
          <w:rtl/>
        </w:rPr>
        <w:t> </w:t>
      </w:r>
      <w:r w:rsidRPr="00606D7D">
        <w:rPr>
          <w:rFonts w:ascii="Times New Roman" w:eastAsia="Times New Roman" w:hAnsi="Times New Roman" w:cs="B Nazanin" w:hint="cs"/>
          <w:color w:val="231F20"/>
          <w:sz w:val="21"/>
          <w:szCs w:val="21"/>
          <w:shd w:val="clear" w:color="auto" w:fill="FEFEFE"/>
          <w:rtl/>
        </w:rPr>
        <w:t xml:space="preserve"> تفکر خلاق</w:t>
      </w:r>
    </w:p>
    <w:p w:rsidR="00606D7D" w:rsidRPr="00606D7D" w:rsidRDefault="00606D7D" w:rsidP="00606D7D">
      <w:pPr>
        <w:numPr>
          <w:ilvl w:val="0"/>
          <w:numId w:val="18"/>
        </w:numPr>
        <w:tabs>
          <w:tab w:val="clear" w:pos="720"/>
          <w:tab w:val="num" w:pos="270"/>
        </w:tabs>
        <w:bidi/>
        <w:spacing w:after="0" w:line="240" w:lineRule="auto"/>
        <w:ind w:left="90" w:right="-90" w:firstLine="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606D7D">
        <w:rPr>
          <w:rFonts w:ascii="Times New Roman" w:eastAsia="Times New Roman" w:hAnsi="Times New Roman" w:cs="B Nazanin" w:hint="cs"/>
          <w:color w:val="231F20"/>
          <w:sz w:val="21"/>
          <w:szCs w:val="21"/>
          <w:shd w:val="clear" w:color="auto" w:fill="FEFEFE"/>
          <w:rtl/>
        </w:rPr>
        <w:t>تمایل به یادگیری و توانایی حل مسئله</w:t>
      </w:r>
    </w:p>
    <w:p w:rsidR="00606D7D" w:rsidRPr="00606D7D" w:rsidRDefault="00606D7D" w:rsidP="00606D7D">
      <w:pPr>
        <w:numPr>
          <w:ilvl w:val="0"/>
          <w:numId w:val="18"/>
        </w:numPr>
        <w:tabs>
          <w:tab w:val="clear" w:pos="720"/>
          <w:tab w:val="num" w:pos="270"/>
        </w:tabs>
        <w:bidi/>
        <w:spacing w:after="0" w:line="240" w:lineRule="auto"/>
        <w:ind w:left="90" w:right="-90" w:firstLine="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606D7D">
        <w:rPr>
          <w:rFonts w:ascii="Times New Roman" w:eastAsia="Times New Roman" w:hAnsi="Times New Roman" w:cs="B Nazanin" w:hint="cs"/>
          <w:color w:val="231F20"/>
          <w:sz w:val="21"/>
          <w:szCs w:val="21"/>
          <w:shd w:val="clear" w:color="auto" w:fill="FEFEFE"/>
          <w:rtl/>
        </w:rPr>
        <w:t>داشتن روحیه حمایتی و قابلیت تعامل سازنده</w:t>
      </w:r>
    </w:p>
    <w:p w:rsidR="001B7BF9" w:rsidRPr="00855E62" w:rsidRDefault="00171B65" w:rsidP="00606D7D">
      <w:pPr>
        <w:numPr>
          <w:ilvl w:val="0"/>
          <w:numId w:val="19"/>
        </w:numPr>
        <w:tabs>
          <w:tab w:val="clear" w:pos="720"/>
          <w:tab w:val="num" w:pos="270"/>
        </w:tabs>
        <w:bidi/>
        <w:spacing w:after="0" w:line="240" w:lineRule="auto"/>
        <w:ind w:left="90" w:right="-90" w:firstLine="0"/>
        <w:jc w:val="both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color w:val="231F20"/>
          <w:sz w:val="21"/>
          <w:szCs w:val="21"/>
          <w:shd w:val="clear" w:color="auto" w:fill="FEFEFE"/>
          <w:rtl/>
        </w:rPr>
        <w:t>تسلط کامل بر مجموعه‌</w:t>
      </w:r>
      <w:r w:rsidR="00606D7D" w:rsidRPr="00606D7D">
        <w:rPr>
          <w:rFonts w:ascii="Times New Roman" w:eastAsia="Times New Roman" w:hAnsi="Times New Roman" w:cs="B Nazanin" w:hint="cs"/>
          <w:color w:val="231F20"/>
          <w:sz w:val="21"/>
          <w:szCs w:val="21"/>
          <w:shd w:val="clear" w:color="auto" w:fill="FEFEFE"/>
          <w:rtl/>
        </w:rPr>
        <w:t xml:space="preserve"> نرم‌افزارهای </w:t>
      </w:r>
      <w:r w:rsidR="00606D7D" w:rsidRPr="00606D7D">
        <w:rPr>
          <w:rFonts w:ascii="Tahoma" w:hAnsi="Tahoma" w:cs="B Nazanin"/>
          <w:color w:val="231F20"/>
          <w:sz w:val="21"/>
          <w:szCs w:val="21"/>
          <w:shd w:val="clear" w:color="auto" w:fill="FEFEFE"/>
        </w:rPr>
        <w:t>MS-Office</w:t>
      </w:r>
      <w:r w:rsidR="00B64CCD" w:rsidRPr="00606D7D">
        <w:rPr>
          <w:rFonts w:asciiTheme="minorBidi" w:hAnsiTheme="minorBidi" w:cs="B Nazanin" w:hint="cs"/>
          <w:rtl/>
          <w:lang w:bidi="fa-IR"/>
        </w:rPr>
        <w:t>.</w:t>
      </w:r>
    </w:p>
    <w:p w:rsidR="00855E62" w:rsidRDefault="00855E62" w:rsidP="00855E62">
      <w:pPr>
        <w:bidi/>
        <w:spacing w:after="0" w:line="240" w:lineRule="auto"/>
        <w:ind w:left="90" w:right="-90"/>
        <w:jc w:val="both"/>
        <w:rPr>
          <w:rFonts w:ascii="Times New Roman" w:eastAsia="Times New Roman" w:hAnsi="Times New Roman" w:cs="B Nazanin"/>
          <w:color w:val="231F20"/>
          <w:sz w:val="21"/>
          <w:szCs w:val="21"/>
          <w:shd w:val="clear" w:color="auto" w:fill="FEFEFE"/>
          <w:rtl/>
        </w:rPr>
      </w:pPr>
    </w:p>
    <w:tbl>
      <w:tblPr>
        <w:tblStyle w:val="PlainTable31"/>
        <w:bidiVisual/>
        <w:tblW w:w="10070" w:type="dxa"/>
        <w:tblInd w:w="-180" w:type="dxa"/>
        <w:tblLook w:val="04A0" w:firstRow="1" w:lastRow="0" w:firstColumn="1" w:lastColumn="0" w:noHBand="0" w:noVBand="1"/>
      </w:tblPr>
      <w:tblGrid>
        <w:gridCol w:w="216"/>
        <w:gridCol w:w="1736"/>
        <w:gridCol w:w="8082"/>
        <w:gridCol w:w="36"/>
      </w:tblGrid>
      <w:tr w:rsidR="00855E62" w:rsidRPr="00606D7D" w:rsidTr="00332C42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216" w:type="dxa"/>
          <w:trHeight w:val="62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54" w:type="dxa"/>
            <w:gridSpan w:val="3"/>
            <w:tcBorders>
              <w:top w:val="nil"/>
              <w:left w:val="nil"/>
            </w:tcBorders>
            <w:hideMark/>
          </w:tcPr>
          <w:p w:rsidR="00855E62" w:rsidRPr="00606D7D" w:rsidRDefault="00855E62" w:rsidP="00332C42">
            <w:pPr>
              <w:tabs>
                <w:tab w:val="left" w:pos="6195"/>
              </w:tabs>
              <w:bidi/>
              <w:spacing w:line="240" w:lineRule="auto"/>
              <w:ind w:left="360" w:right="-90"/>
              <w:jc w:val="center"/>
              <w:rPr>
                <w:rFonts w:cs="B Nazanin"/>
                <w:sz w:val="26"/>
                <w:szCs w:val="26"/>
                <w:u w:val="single"/>
              </w:rPr>
            </w:pPr>
            <w:r w:rsidRPr="00606D7D">
              <w:rPr>
                <w:rFonts w:cs="B Nazanin" w:hint="cs"/>
                <w:sz w:val="26"/>
                <w:szCs w:val="26"/>
                <w:u w:val="single"/>
                <w:rtl/>
              </w:rPr>
              <w:lastRenderedPageBreak/>
              <w:t>لایحه وظایف پست</w:t>
            </w:r>
            <w:r w:rsidRPr="00606D7D">
              <w:rPr>
                <w:rFonts w:cs="B Nazanin" w:hint="cs"/>
                <w:sz w:val="26"/>
                <w:szCs w:val="26"/>
                <w:u w:val="single"/>
                <w:rtl/>
              </w:rPr>
              <w:softHyphen/>
              <w:t>های خدمات ملکی</w:t>
            </w:r>
          </w:p>
          <w:p w:rsidR="00855E62" w:rsidRPr="00606D7D" w:rsidRDefault="00855E62" w:rsidP="00332C42">
            <w:pPr>
              <w:tabs>
                <w:tab w:val="left" w:pos="6195"/>
              </w:tabs>
              <w:bidi/>
              <w:spacing w:line="240" w:lineRule="auto"/>
              <w:ind w:left="360" w:right="-90"/>
              <w:rPr>
                <w:rFonts w:cs="B Nazanin"/>
                <w:sz w:val="26"/>
                <w:szCs w:val="26"/>
                <w:rtl/>
              </w:rPr>
            </w:pPr>
            <w:r w:rsidRPr="00606D7D">
              <w:rPr>
                <w:rFonts w:cs="B Nazanin" w:hint="cs"/>
                <w:rtl/>
              </w:rPr>
              <w:t>معلومات کلی پست</w:t>
            </w:r>
          </w:p>
        </w:tc>
      </w:tr>
      <w:tr w:rsidR="00855E62" w:rsidRPr="00606D7D" w:rsidTr="00332C4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6" w:type="dxa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gridSpan w:val="2"/>
            <w:tcBorders>
              <w:top w:val="nil"/>
              <w:left w:val="nil"/>
              <w:bottom w:val="nil"/>
            </w:tcBorders>
            <w:hideMark/>
          </w:tcPr>
          <w:p w:rsidR="00855E62" w:rsidRPr="00606D7D" w:rsidRDefault="00855E62" w:rsidP="00332C42">
            <w:pPr>
              <w:tabs>
                <w:tab w:val="left" w:pos="6195"/>
              </w:tabs>
              <w:bidi/>
              <w:spacing w:line="16" w:lineRule="atLeast"/>
              <w:ind w:left="360" w:right="-86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606D7D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082" w:type="dxa"/>
          </w:tcPr>
          <w:p w:rsidR="00855E62" w:rsidRPr="00606D7D" w:rsidRDefault="00855E62" w:rsidP="00332C42">
            <w:pPr>
              <w:tabs>
                <w:tab w:val="left" w:pos="6195"/>
              </w:tabs>
              <w:bidi/>
              <w:spacing w:line="16" w:lineRule="atLeast"/>
              <w:ind w:left="360" w:right="-8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55E62" w:rsidRPr="00606D7D" w:rsidTr="00332C42">
        <w:trPr>
          <w:gridAfter w:val="1"/>
          <w:wAfter w:w="36" w:type="dxa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gridSpan w:val="2"/>
            <w:tcBorders>
              <w:top w:val="nil"/>
              <w:left w:val="nil"/>
              <w:bottom w:val="nil"/>
            </w:tcBorders>
            <w:hideMark/>
          </w:tcPr>
          <w:p w:rsidR="00855E62" w:rsidRPr="00606D7D" w:rsidRDefault="00855E62" w:rsidP="00332C42">
            <w:pPr>
              <w:tabs>
                <w:tab w:val="left" w:pos="6195"/>
              </w:tabs>
              <w:bidi/>
              <w:spacing w:line="16" w:lineRule="atLeast"/>
              <w:ind w:left="360" w:right="-86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606D7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082" w:type="dxa"/>
          </w:tcPr>
          <w:p w:rsidR="00855E62" w:rsidRPr="00606D7D" w:rsidRDefault="00855E62" w:rsidP="00332C42">
            <w:pPr>
              <w:tabs>
                <w:tab w:val="left" w:pos="6195"/>
              </w:tabs>
              <w:bidi/>
              <w:spacing w:line="16" w:lineRule="atLeast"/>
              <w:ind w:left="360" w:right="-8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متخصص امور تدارکاتی</w:t>
            </w:r>
          </w:p>
        </w:tc>
      </w:tr>
      <w:tr w:rsidR="00855E62" w:rsidRPr="00606D7D" w:rsidTr="00332C4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6" w:type="dxa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gridSpan w:val="2"/>
            <w:tcBorders>
              <w:top w:val="nil"/>
              <w:left w:val="nil"/>
              <w:bottom w:val="nil"/>
            </w:tcBorders>
            <w:hideMark/>
          </w:tcPr>
          <w:p w:rsidR="00855E62" w:rsidRPr="00606D7D" w:rsidRDefault="00855E62" w:rsidP="00332C42">
            <w:pPr>
              <w:tabs>
                <w:tab w:val="left" w:pos="6195"/>
              </w:tabs>
              <w:bidi/>
              <w:spacing w:line="16" w:lineRule="atLeast"/>
              <w:ind w:left="360" w:right="-86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606D7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8082" w:type="dxa"/>
          </w:tcPr>
          <w:p w:rsidR="00855E62" w:rsidRPr="00606D7D" w:rsidRDefault="00855E62" w:rsidP="00332C42">
            <w:pPr>
              <w:tabs>
                <w:tab w:val="left" w:pos="6195"/>
              </w:tabs>
              <w:bidi/>
              <w:spacing w:line="16" w:lineRule="atLeast"/>
              <w:ind w:left="360" w:right="-8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قراردادی</w:t>
            </w:r>
            <w:r>
              <w:rPr>
                <w:rFonts w:cs="B Nazanin"/>
                <w:sz w:val="24"/>
                <w:szCs w:val="24"/>
              </w:rPr>
              <w:t>NTA</w:t>
            </w:r>
          </w:p>
        </w:tc>
      </w:tr>
      <w:tr w:rsidR="00855E62" w:rsidRPr="00606D7D" w:rsidTr="00332C42">
        <w:trPr>
          <w:gridAfter w:val="1"/>
          <w:wAfter w:w="36" w:type="dxa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gridSpan w:val="2"/>
            <w:tcBorders>
              <w:top w:val="nil"/>
              <w:left w:val="nil"/>
              <w:bottom w:val="nil"/>
            </w:tcBorders>
            <w:hideMark/>
          </w:tcPr>
          <w:p w:rsidR="00855E62" w:rsidRPr="00606D7D" w:rsidRDefault="00855E62" w:rsidP="00332C42">
            <w:pPr>
              <w:tabs>
                <w:tab w:val="left" w:pos="6195"/>
              </w:tabs>
              <w:bidi/>
              <w:spacing w:line="16" w:lineRule="atLeast"/>
              <w:ind w:left="360" w:right="-86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606D7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  <w:p w:rsidR="00855E62" w:rsidRPr="00606D7D" w:rsidRDefault="00855E62" w:rsidP="00332C42">
            <w:pPr>
              <w:tabs>
                <w:tab w:val="left" w:pos="6195"/>
              </w:tabs>
              <w:bidi/>
              <w:spacing w:line="16" w:lineRule="atLeast"/>
              <w:ind w:left="360" w:right="-86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606D7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بخش مربوطه </w:t>
            </w:r>
          </w:p>
        </w:tc>
        <w:tc>
          <w:tcPr>
            <w:tcW w:w="8082" w:type="dxa"/>
          </w:tcPr>
          <w:p w:rsidR="00855E62" w:rsidRPr="00606D7D" w:rsidRDefault="00855E62" w:rsidP="00332C42">
            <w:pPr>
              <w:tabs>
                <w:tab w:val="left" w:pos="6195"/>
              </w:tabs>
              <w:bidi/>
              <w:spacing w:line="16" w:lineRule="atLeast"/>
              <w:ind w:left="360" w:right="-8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606D7D">
              <w:rPr>
                <w:rFonts w:cs="B Nazanin" w:hint="cs"/>
                <w:sz w:val="24"/>
                <w:szCs w:val="24"/>
                <w:rtl/>
              </w:rPr>
              <w:t>وزارت ارشاد، حج واوقاف</w:t>
            </w:r>
          </w:p>
          <w:p w:rsidR="00855E62" w:rsidRPr="00606D7D" w:rsidRDefault="00855E62" w:rsidP="00332C42">
            <w:pPr>
              <w:tabs>
                <w:tab w:val="left" w:pos="6195"/>
              </w:tabs>
              <w:bidi/>
              <w:spacing w:line="16" w:lineRule="atLeast"/>
              <w:ind w:left="360" w:right="-8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آمریت تدارکات</w:t>
            </w:r>
          </w:p>
        </w:tc>
      </w:tr>
      <w:tr w:rsidR="00855E62" w:rsidRPr="00606D7D" w:rsidTr="00332C4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6" w:type="dxa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gridSpan w:val="2"/>
            <w:tcBorders>
              <w:top w:val="nil"/>
              <w:left w:val="nil"/>
              <w:bottom w:val="nil"/>
            </w:tcBorders>
            <w:hideMark/>
          </w:tcPr>
          <w:p w:rsidR="00855E62" w:rsidRPr="00606D7D" w:rsidRDefault="00855E62" w:rsidP="00332C42">
            <w:pPr>
              <w:tabs>
                <w:tab w:val="left" w:pos="6195"/>
              </w:tabs>
              <w:bidi/>
              <w:spacing w:line="16" w:lineRule="atLeast"/>
              <w:ind w:left="360" w:right="-86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606D7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082" w:type="dxa"/>
          </w:tcPr>
          <w:p w:rsidR="00855E62" w:rsidRPr="00606D7D" w:rsidRDefault="00855E62" w:rsidP="00332C42">
            <w:pPr>
              <w:tabs>
                <w:tab w:val="left" w:pos="6195"/>
              </w:tabs>
              <w:bidi/>
              <w:spacing w:line="16" w:lineRule="atLeast"/>
              <w:ind w:left="360" w:right="-8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606D7D">
              <w:rPr>
                <w:rFonts w:cs="B Nazanin" w:hint="cs"/>
                <w:sz w:val="24"/>
                <w:szCs w:val="24"/>
                <w:rtl/>
              </w:rPr>
              <w:t xml:space="preserve">کابل </w:t>
            </w:r>
          </w:p>
        </w:tc>
      </w:tr>
      <w:tr w:rsidR="00855E62" w:rsidRPr="00606D7D" w:rsidTr="00332C42">
        <w:trPr>
          <w:gridAfter w:val="1"/>
          <w:wAfter w:w="36" w:type="dxa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gridSpan w:val="2"/>
            <w:tcBorders>
              <w:top w:val="nil"/>
              <w:left w:val="nil"/>
              <w:bottom w:val="nil"/>
            </w:tcBorders>
            <w:hideMark/>
          </w:tcPr>
          <w:p w:rsidR="00855E62" w:rsidRPr="00606D7D" w:rsidRDefault="00855E62" w:rsidP="00332C42">
            <w:pPr>
              <w:tabs>
                <w:tab w:val="left" w:pos="6195"/>
              </w:tabs>
              <w:bidi/>
              <w:spacing w:line="16" w:lineRule="atLeast"/>
              <w:ind w:left="360" w:right="-86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606D7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تعداد پست:</w:t>
            </w:r>
          </w:p>
        </w:tc>
        <w:tc>
          <w:tcPr>
            <w:tcW w:w="8082" w:type="dxa"/>
          </w:tcPr>
          <w:p w:rsidR="00855E62" w:rsidRPr="00606D7D" w:rsidRDefault="00855E62" w:rsidP="00332C42">
            <w:pPr>
              <w:tabs>
                <w:tab w:val="left" w:pos="6195"/>
              </w:tabs>
              <w:bidi/>
              <w:spacing w:line="16" w:lineRule="atLeast"/>
              <w:ind w:left="360" w:right="-8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855E62" w:rsidRPr="00606D7D" w:rsidTr="00332C4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6" w:type="dxa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gridSpan w:val="2"/>
            <w:tcBorders>
              <w:top w:val="nil"/>
              <w:left w:val="nil"/>
              <w:bottom w:val="nil"/>
            </w:tcBorders>
            <w:hideMark/>
          </w:tcPr>
          <w:p w:rsidR="00855E62" w:rsidRPr="00606D7D" w:rsidRDefault="00855E62" w:rsidP="00332C42">
            <w:pPr>
              <w:tabs>
                <w:tab w:val="left" w:pos="6195"/>
              </w:tabs>
              <w:bidi/>
              <w:spacing w:line="16" w:lineRule="atLeast"/>
              <w:ind w:left="360" w:right="-86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606D7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082" w:type="dxa"/>
          </w:tcPr>
          <w:p w:rsidR="00855E62" w:rsidRPr="00606D7D" w:rsidRDefault="00855E62" w:rsidP="00332C42">
            <w:pPr>
              <w:tabs>
                <w:tab w:val="left" w:pos="6195"/>
              </w:tabs>
              <w:bidi/>
              <w:spacing w:line="16" w:lineRule="atLeast"/>
              <w:ind w:left="360" w:right="-8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606D7D">
              <w:rPr>
                <w:rFonts w:cs="B Nazanin" w:hint="cs"/>
                <w:sz w:val="24"/>
                <w:szCs w:val="24"/>
                <w:rtl/>
              </w:rPr>
              <w:t xml:space="preserve">به </w:t>
            </w:r>
            <w:r>
              <w:rPr>
                <w:rFonts w:cs="B Nazanin" w:hint="cs"/>
                <w:sz w:val="24"/>
                <w:szCs w:val="24"/>
                <w:rtl/>
              </w:rPr>
              <w:t>آمر</w:t>
            </w:r>
            <w:r w:rsidRPr="00606D7D">
              <w:rPr>
                <w:rFonts w:cs="B Nazanin" w:hint="cs"/>
                <w:sz w:val="24"/>
                <w:szCs w:val="24"/>
                <w:rtl/>
              </w:rPr>
              <w:t xml:space="preserve"> بخش</w:t>
            </w:r>
          </w:p>
          <w:p w:rsidR="00855E62" w:rsidRPr="00606D7D" w:rsidRDefault="00855E62" w:rsidP="00332C42">
            <w:pPr>
              <w:tabs>
                <w:tab w:val="left" w:pos="6195"/>
              </w:tabs>
              <w:bidi/>
              <w:spacing w:line="16" w:lineRule="atLeast"/>
              <w:ind w:left="360" w:right="-8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55E62" w:rsidRPr="00606D7D" w:rsidTr="00332C42">
        <w:trPr>
          <w:gridAfter w:val="1"/>
          <w:wAfter w:w="36" w:type="dxa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gridSpan w:val="2"/>
            <w:tcBorders>
              <w:top w:val="nil"/>
              <w:left w:val="nil"/>
              <w:bottom w:val="nil"/>
            </w:tcBorders>
            <w:hideMark/>
          </w:tcPr>
          <w:p w:rsidR="00855E62" w:rsidRPr="00606D7D" w:rsidRDefault="00855E62" w:rsidP="00332C42">
            <w:pPr>
              <w:tabs>
                <w:tab w:val="left" w:pos="6195"/>
              </w:tabs>
              <w:bidi/>
              <w:spacing w:line="240" w:lineRule="auto"/>
              <w:ind w:left="360" w:right="-90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606D7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گزارش</w:t>
            </w:r>
            <w:r w:rsidRPr="00606D7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softHyphen/>
              <w:t>گیر از:</w:t>
            </w:r>
          </w:p>
          <w:p w:rsidR="00855E62" w:rsidRPr="00606D7D" w:rsidRDefault="00855E62" w:rsidP="00332C42">
            <w:pPr>
              <w:tabs>
                <w:tab w:val="left" w:pos="6195"/>
              </w:tabs>
              <w:bidi/>
              <w:spacing w:line="240" w:lineRule="auto"/>
              <w:ind w:left="360" w:right="-90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کتگوری(گرید)</w:t>
            </w:r>
          </w:p>
        </w:tc>
        <w:tc>
          <w:tcPr>
            <w:tcW w:w="8082" w:type="dxa"/>
          </w:tcPr>
          <w:p w:rsidR="00855E62" w:rsidRPr="00606D7D" w:rsidRDefault="00855E62" w:rsidP="00332C42">
            <w:pPr>
              <w:tabs>
                <w:tab w:val="left" w:pos="6195"/>
              </w:tabs>
              <w:bidi/>
              <w:spacing w:line="240" w:lineRule="auto"/>
              <w:ind w:left="360" w:right="-9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606D7D">
              <w:rPr>
                <w:rFonts w:cs="B Nazanin" w:hint="cs"/>
                <w:sz w:val="24"/>
                <w:szCs w:val="24"/>
                <w:rtl/>
              </w:rPr>
              <w:t>ندارد</w:t>
            </w:r>
          </w:p>
          <w:p w:rsidR="00855E62" w:rsidRPr="00606D7D" w:rsidRDefault="00855E62" w:rsidP="00332C42">
            <w:pPr>
              <w:tabs>
                <w:tab w:val="left" w:pos="6195"/>
              </w:tabs>
              <w:bidi/>
              <w:spacing w:line="240" w:lineRule="auto"/>
              <w:ind w:left="360" w:right="-9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گرید(</w:t>
            </w:r>
            <w:r>
              <w:rPr>
                <w:rFonts w:cs="B Nazanin"/>
                <w:sz w:val="24"/>
                <w:szCs w:val="24"/>
              </w:rPr>
              <w:t>C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855E62" w:rsidRPr="00606D7D" w:rsidTr="00332C4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6" w:type="dxa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gridSpan w:val="2"/>
            <w:tcBorders>
              <w:top w:val="nil"/>
              <w:left w:val="nil"/>
              <w:bottom w:val="nil"/>
            </w:tcBorders>
            <w:hideMark/>
          </w:tcPr>
          <w:p w:rsidR="00855E62" w:rsidRPr="00606D7D" w:rsidRDefault="00855E62" w:rsidP="00332C42">
            <w:pPr>
              <w:tabs>
                <w:tab w:val="left" w:pos="6195"/>
              </w:tabs>
              <w:bidi/>
              <w:spacing w:line="240" w:lineRule="auto"/>
              <w:ind w:left="360" w:right="-90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قدم</w:t>
            </w:r>
          </w:p>
        </w:tc>
        <w:tc>
          <w:tcPr>
            <w:tcW w:w="8082" w:type="dxa"/>
          </w:tcPr>
          <w:p w:rsidR="00855E62" w:rsidRPr="00606D7D" w:rsidRDefault="00855E62" w:rsidP="00332C42">
            <w:pPr>
              <w:tabs>
                <w:tab w:val="left" w:pos="6195"/>
              </w:tabs>
              <w:bidi/>
              <w:spacing w:line="240" w:lineRule="auto"/>
              <w:ind w:left="360" w:right="-9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(1)</w:t>
            </w:r>
          </w:p>
        </w:tc>
      </w:tr>
    </w:tbl>
    <w:p w:rsidR="00855E62" w:rsidRPr="00606D7D" w:rsidRDefault="00855E62" w:rsidP="00855E62">
      <w:pPr>
        <w:bidi/>
        <w:spacing w:after="0" w:line="16" w:lineRule="atLeast"/>
        <w:ind w:left="-270" w:right="-86"/>
        <w:rPr>
          <w:rFonts w:cs="B Nazanin"/>
          <w:rtl/>
        </w:rPr>
      </w:pPr>
      <w:r w:rsidRPr="00606D7D"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55E62" w:rsidRPr="00606D7D" w:rsidRDefault="00855E62" w:rsidP="00855E62">
      <w:pPr>
        <w:bidi/>
        <w:spacing w:line="14" w:lineRule="atLeast"/>
        <w:ind w:left="-270" w:right="-90"/>
        <w:contextualSpacing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606D7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Calibri" w:hAnsi="Calibri" w:cs="Arial"/>
          <w:b/>
          <w:bCs/>
          <w:rtl/>
        </w:rPr>
        <w:t>هدف وظیفه: مدیریت و تنظیم پروسه طی مراحل تدارکاتی اداره مربوطه بگونه موثر، شفاف و حسابده مطابق قانون، مقررات و طرزالعمل تدارکات</w:t>
      </w:r>
    </w:p>
    <w:p w:rsidR="00855E62" w:rsidRPr="00606D7D" w:rsidRDefault="00855E62" w:rsidP="00855E62">
      <w:pPr>
        <w:bidi/>
        <w:spacing w:after="0" w:line="14" w:lineRule="atLeast"/>
        <w:ind w:left="-270" w:right="-90"/>
        <w:rPr>
          <w:rFonts w:cs="B Nazanin"/>
          <w:rtl/>
        </w:rPr>
      </w:pPr>
      <w:r w:rsidRPr="00606D7D"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55E62" w:rsidRPr="00606D7D" w:rsidRDefault="00855E62" w:rsidP="00855E62">
      <w:pPr>
        <w:bidi/>
        <w:spacing w:after="0" w:line="240" w:lineRule="auto"/>
        <w:ind w:left="-270" w:right="-90"/>
        <w:rPr>
          <w:rFonts w:cs="B Nazanin"/>
        </w:rPr>
      </w:pPr>
      <w:r w:rsidRPr="00606D7D">
        <w:rPr>
          <w:rFonts w:cs="B Nazanin" w:hint="cs"/>
          <w:b/>
          <w:bCs/>
          <w:rtl/>
        </w:rPr>
        <w:t>صلاحیت و</w:t>
      </w:r>
      <w:r w:rsidRPr="00606D7D">
        <w:rPr>
          <w:rFonts w:cs="B Nazanin"/>
          <w:b/>
          <w:bCs/>
          <w:rtl/>
        </w:rPr>
        <w:t>مسؤلیت های وظیفوی:</w:t>
      </w:r>
    </w:p>
    <w:p w:rsidR="00855E62" w:rsidRPr="00127FC3" w:rsidRDefault="00855E62" w:rsidP="00855E62">
      <w:pPr>
        <w:pStyle w:val="ListParagraph"/>
        <w:numPr>
          <w:ilvl w:val="1"/>
          <w:numId w:val="18"/>
        </w:numPr>
        <w:tabs>
          <w:tab w:val="right" w:pos="90"/>
          <w:tab w:val="right" w:pos="180"/>
          <w:tab w:val="right" w:pos="450"/>
        </w:tabs>
        <w:bidi/>
        <w:spacing w:before="100" w:beforeAutospacing="1" w:after="100" w:afterAutospacing="1" w:line="240" w:lineRule="auto"/>
        <w:ind w:left="-187" w:firstLine="0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Calibri" w:eastAsia="Times New Roman" w:hAnsi="Calibri" w:cs="B Nazanin" w:hint="cs"/>
          <w:sz w:val="24"/>
          <w:szCs w:val="24"/>
          <w:rtl/>
          <w:lang w:bidi="fa-IR"/>
        </w:rPr>
        <w:t>همکاری در</w:t>
      </w:r>
      <w:r w:rsidRPr="00127FC3">
        <w:rPr>
          <w:rFonts w:ascii="Calibri" w:eastAsia="Times New Roman" w:hAnsi="Calibri" w:cs="B Nazanin"/>
          <w:sz w:val="24"/>
          <w:szCs w:val="24"/>
          <w:rtl/>
        </w:rPr>
        <w:t xml:space="preserve">ترتیب و تنظیم شرطنامه </w:t>
      </w:r>
      <w:r w:rsidRPr="00127FC3">
        <w:rPr>
          <w:rFonts w:ascii="Times New Roman" w:eastAsia="Times New Roman" w:hAnsi="Times New Roman" w:cs="Times New Roman" w:hint="cs"/>
          <w:sz w:val="24"/>
          <w:szCs w:val="24"/>
          <w:rtl/>
        </w:rPr>
        <w:t>٬</w:t>
      </w:r>
      <w:r w:rsidRPr="00127FC3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127FC3">
        <w:rPr>
          <w:rFonts w:ascii="Calibri" w:eastAsia="Times New Roman" w:hAnsi="Calibri" w:cs="B Nazanin" w:hint="cs"/>
          <w:sz w:val="24"/>
          <w:szCs w:val="24"/>
          <w:rtl/>
        </w:rPr>
        <w:t>تحلیل</w:t>
      </w:r>
      <w:r w:rsidRPr="00127FC3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127FC3">
        <w:rPr>
          <w:rFonts w:ascii="Calibri" w:eastAsia="Times New Roman" w:hAnsi="Calibri" w:cs="B Nazanin" w:hint="cs"/>
          <w:sz w:val="24"/>
          <w:szCs w:val="24"/>
          <w:rtl/>
        </w:rPr>
        <w:t>و</w:t>
      </w:r>
      <w:r w:rsidRPr="00127FC3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127FC3">
        <w:rPr>
          <w:rFonts w:ascii="Calibri" w:eastAsia="Times New Roman" w:hAnsi="Calibri" w:cs="B Nazanin" w:hint="cs"/>
          <w:sz w:val="24"/>
          <w:szCs w:val="24"/>
          <w:rtl/>
        </w:rPr>
        <w:t>ارزیابی</w:t>
      </w:r>
      <w:r w:rsidRPr="00127FC3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127FC3">
        <w:rPr>
          <w:rFonts w:ascii="Calibri" w:eastAsia="Times New Roman" w:hAnsi="Calibri" w:cs="B Nazanin" w:hint="cs"/>
          <w:sz w:val="24"/>
          <w:szCs w:val="24"/>
          <w:rtl/>
        </w:rPr>
        <w:t>تمام</w:t>
      </w:r>
      <w:r w:rsidRPr="00127FC3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127FC3">
        <w:rPr>
          <w:rFonts w:ascii="Calibri" w:eastAsia="Times New Roman" w:hAnsi="Calibri" w:cs="B Nazanin" w:hint="cs"/>
          <w:sz w:val="24"/>
          <w:szCs w:val="24"/>
          <w:rtl/>
        </w:rPr>
        <w:t>اسناد</w:t>
      </w:r>
      <w:r w:rsidRPr="00127FC3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127FC3">
        <w:rPr>
          <w:rFonts w:ascii="Calibri" w:eastAsia="Times New Roman" w:hAnsi="Calibri" w:cs="B Nazanin" w:hint="cs"/>
          <w:sz w:val="24"/>
          <w:szCs w:val="24"/>
          <w:rtl/>
        </w:rPr>
        <w:t>مراحل</w:t>
      </w:r>
      <w:r w:rsidRPr="00127FC3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127FC3">
        <w:rPr>
          <w:rFonts w:ascii="Calibri" w:eastAsia="Times New Roman" w:hAnsi="Calibri" w:cs="B Nazanin" w:hint="cs"/>
          <w:sz w:val="24"/>
          <w:szCs w:val="24"/>
          <w:rtl/>
        </w:rPr>
        <w:t>تدارکاتی</w:t>
      </w:r>
      <w:r w:rsidRPr="00127FC3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127FC3">
        <w:rPr>
          <w:rFonts w:ascii="Calibri" w:eastAsia="Times New Roman" w:hAnsi="Calibri" w:cs="B Nazanin" w:hint="cs"/>
          <w:sz w:val="24"/>
          <w:szCs w:val="24"/>
          <w:rtl/>
        </w:rPr>
        <w:t>به</w:t>
      </w:r>
      <w:r w:rsidRPr="00127FC3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127FC3">
        <w:rPr>
          <w:rFonts w:ascii="Calibri" w:eastAsia="Times New Roman" w:hAnsi="Calibri" w:cs="B Nazanin" w:hint="cs"/>
          <w:sz w:val="24"/>
          <w:szCs w:val="24"/>
          <w:rtl/>
        </w:rPr>
        <w:t>منظور</w:t>
      </w:r>
      <w:r w:rsidRPr="00127FC3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127FC3">
        <w:rPr>
          <w:rFonts w:ascii="Calibri" w:eastAsia="Times New Roman" w:hAnsi="Calibri" w:cs="B Nazanin" w:hint="cs"/>
          <w:sz w:val="24"/>
          <w:szCs w:val="24"/>
          <w:rtl/>
        </w:rPr>
        <w:t>حصول</w:t>
      </w:r>
      <w:r w:rsidRPr="00127FC3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127FC3">
        <w:rPr>
          <w:rFonts w:ascii="Calibri" w:eastAsia="Times New Roman" w:hAnsi="Calibri" w:cs="B Nazanin" w:hint="cs"/>
          <w:sz w:val="24"/>
          <w:szCs w:val="24"/>
          <w:rtl/>
        </w:rPr>
        <w:t>اطمینان</w:t>
      </w:r>
      <w:r w:rsidRPr="00127FC3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127FC3">
        <w:rPr>
          <w:rFonts w:ascii="Calibri" w:eastAsia="Times New Roman" w:hAnsi="Calibri" w:cs="B Nazanin" w:hint="cs"/>
          <w:sz w:val="24"/>
          <w:szCs w:val="24"/>
          <w:rtl/>
        </w:rPr>
        <w:t>از</w:t>
      </w:r>
      <w:r w:rsidRPr="00127FC3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127FC3">
        <w:rPr>
          <w:rFonts w:ascii="Calibri" w:eastAsia="Times New Roman" w:hAnsi="Calibri" w:cs="B Nazanin" w:hint="cs"/>
          <w:sz w:val="24"/>
          <w:szCs w:val="24"/>
          <w:rtl/>
        </w:rPr>
        <w:t>اسناد</w:t>
      </w:r>
      <w:r w:rsidRPr="00127FC3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127FC3">
        <w:rPr>
          <w:rFonts w:ascii="Calibri" w:eastAsia="Times New Roman" w:hAnsi="Calibri" w:cs="B Nazanin" w:hint="cs"/>
          <w:sz w:val="24"/>
          <w:szCs w:val="24"/>
          <w:rtl/>
        </w:rPr>
        <w:t>تدارکاتی</w:t>
      </w:r>
      <w:r w:rsidRPr="00127FC3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127FC3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855E62" w:rsidRPr="00127FC3" w:rsidRDefault="00855E62" w:rsidP="00855E62">
      <w:pPr>
        <w:pStyle w:val="ListParagraph"/>
        <w:numPr>
          <w:ilvl w:val="1"/>
          <w:numId w:val="18"/>
        </w:numPr>
        <w:tabs>
          <w:tab w:val="right" w:pos="90"/>
          <w:tab w:val="right" w:pos="180"/>
          <w:tab w:val="right" w:pos="450"/>
        </w:tabs>
        <w:bidi/>
        <w:spacing w:before="100" w:beforeAutospacing="1" w:after="100" w:afterAutospacing="1" w:line="240" w:lineRule="auto"/>
        <w:ind w:left="-187" w:firstLine="0"/>
        <w:rPr>
          <w:rFonts w:ascii="Times New Roman" w:eastAsia="Times New Roman" w:hAnsi="Times New Roman" w:cs="B Nazanin"/>
          <w:sz w:val="24"/>
          <w:szCs w:val="24"/>
        </w:rPr>
      </w:pPr>
      <w:r w:rsidRPr="00127FC3">
        <w:rPr>
          <w:rFonts w:ascii="Times New Roman" w:eastAsia="Times New Roman" w:hAnsi="Times New Roman" w:cs="B Nazanin"/>
          <w:sz w:val="24"/>
          <w:szCs w:val="24"/>
        </w:rPr>
        <w:tab/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همکاری در </w:t>
      </w:r>
      <w:r w:rsidRPr="00127FC3">
        <w:rPr>
          <w:rFonts w:ascii="Calibri" w:eastAsia="Times New Roman" w:hAnsi="Calibri" w:cs="B Nazanin"/>
          <w:sz w:val="24"/>
          <w:szCs w:val="24"/>
          <w:rtl/>
        </w:rPr>
        <w:t>طی مراحل تدارکاتی از اعلان الی عقد قرارداد به هدف دست یابی به نتایج متوقعه</w:t>
      </w:r>
      <w:r w:rsidRPr="00127FC3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855E62" w:rsidRPr="00127FC3" w:rsidRDefault="00855E62" w:rsidP="00855E62">
      <w:pPr>
        <w:pStyle w:val="ListParagraph"/>
        <w:numPr>
          <w:ilvl w:val="1"/>
          <w:numId w:val="18"/>
        </w:numPr>
        <w:tabs>
          <w:tab w:val="right" w:pos="90"/>
          <w:tab w:val="right" w:pos="180"/>
          <w:tab w:val="right" w:pos="450"/>
        </w:tabs>
        <w:bidi/>
        <w:spacing w:before="100" w:beforeAutospacing="1" w:after="100" w:afterAutospacing="1" w:line="240" w:lineRule="auto"/>
        <w:ind w:left="-187" w:firstLine="0"/>
        <w:rPr>
          <w:rFonts w:ascii="Times New Roman" w:eastAsia="Times New Roman" w:hAnsi="Times New Roman" w:cs="B Nazanin"/>
          <w:sz w:val="24"/>
          <w:szCs w:val="24"/>
        </w:rPr>
      </w:pPr>
      <w:r w:rsidRPr="00127FC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127FC3">
        <w:rPr>
          <w:rFonts w:ascii="Times New Roman" w:eastAsia="Times New Roman" w:hAnsi="Times New Roman" w:cs="B Nazanin"/>
          <w:sz w:val="24"/>
          <w:szCs w:val="24"/>
        </w:rPr>
        <w:tab/>
      </w:r>
      <w:r w:rsidRPr="00127FC3">
        <w:rPr>
          <w:rFonts w:ascii="Calibri" w:eastAsia="Times New Roman" w:hAnsi="Calibri" w:cs="B Nazanin"/>
          <w:sz w:val="24"/>
          <w:szCs w:val="24"/>
          <w:rtl/>
        </w:rPr>
        <w:t>پیشبرد اجراات کاری تدارکاتی در مطابقت با قانون و طرزالعمل های تدارکات</w:t>
      </w:r>
      <w:r w:rsidRPr="00127FC3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855E62" w:rsidRPr="00127FC3" w:rsidRDefault="00855E62" w:rsidP="00855E62">
      <w:pPr>
        <w:pStyle w:val="ListParagraph"/>
        <w:numPr>
          <w:ilvl w:val="1"/>
          <w:numId w:val="18"/>
        </w:numPr>
        <w:tabs>
          <w:tab w:val="right" w:pos="90"/>
          <w:tab w:val="right" w:pos="180"/>
          <w:tab w:val="right" w:pos="450"/>
        </w:tabs>
        <w:bidi/>
        <w:spacing w:before="100" w:beforeAutospacing="1" w:after="100" w:afterAutospacing="1" w:line="240" w:lineRule="auto"/>
        <w:ind w:left="-187" w:firstLine="0"/>
        <w:rPr>
          <w:rFonts w:ascii="Times New Roman" w:eastAsia="Times New Roman" w:hAnsi="Times New Roman" w:cs="B Nazanin"/>
          <w:sz w:val="24"/>
          <w:szCs w:val="24"/>
        </w:rPr>
      </w:pPr>
      <w:r w:rsidRPr="00127FC3">
        <w:rPr>
          <w:rFonts w:ascii="Times New Roman" w:eastAsia="Times New Roman" w:hAnsi="Times New Roman" w:cs="B Nazanin"/>
          <w:sz w:val="24"/>
          <w:szCs w:val="24"/>
        </w:rPr>
        <w:tab/>
      </w:r>
      <w:r w:rsidRPr="00127FC3">
        <w:rPr>
          <w:rFonts w:ascii="Calibri" w:eastAsia="Times New Roman" w:hAnsi="Calibri" w:cs="B Nazanin"/>
          <w:sz w:val="24"/>
          <w:szCs w:val="24"/>
          <w:rtl/>
        </w:rPr>
        <w:t>ارائه مشوره های سازنده به آمر تدارکات غرض بهتر شدن پروسه تدارکات</w:t>
      </w:r>
      <w:r w:rsidRPr="00127FC3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855E62" w:rsidRPr="00127FC3" w:rsidRDefault="00855E62" w:rsidP="00855E62">
      <w:pPr>
        <w:pStyle w:val="ListParagraph"/>
        <w:numPr>
          <w:ilvl w:val="1"/>
          <w:numId w:val="18"/>
        </w:numPr>
        <w:tabs>
          <w:tab w:val="right" w:pos="90"/>
          <w:tab w:val="right" w:pos="180"/>
          <w:tab w:val="right" w:pos="450"/>
        </w:tabs>
        <w:bidi/>
        <w:spacing w:before="100" w:beforeAutospacing="1" w:after="100" w:afterAutospacing="1" w:line="240" w:lineRule="auto"/>
        <w:ind w:left="-187" w:firstLine="0"/>
        <w:rPr>
          <w:rFonts w:ascii="Times New Roman" w:eastAsia="Times New Roman" w:hAnsi="Times New Roman" w:cs="B Nazanin"/>
          <w:sz w:val="24"/>
          <w:szCs w:val="24"/>
          <w:rtl/>
        </w:rPr>
      </w:pPr>
      <w:r w:rsidRPr="00127FC3">
        <w:rPr>
          <w:rFonts w:ascii="Times New Roman" w:eastAsia="Times New Roman" w:hAnsi="Times New Roman" w:cs="B Nazanin"/>
          <w:sz w:val="24"/>
          <w:szCs w:val="24"/>
        </w:rPr>
        <w:tab/>
      </w:r>
      <w:r w:rsidRPr="00127FC3">
        <w:rPr>
          <w:rFonts w:ascii="Calibri" w:eastAsia="Times New Roman" w:hAnsi="Calibri" w:cs="B Nazanin"/>
          <w:sz w:val="24"/>
          <w:szCs w:val="24"/>
          <w:rtl/>
        </w:rPr>
        <w:t>اجرای سایر وظایف که از طرف مقامات مطابق قوانین ، مقررات و اهداف اداره به وی سپرده میشود</w:t>
      </w:r>
      <w:r w:rsidRPr="00127FC3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855E62" w:rsidRPr="00127FC3" w:rsidRDefault="00855E62" w:rsidP="00855E62">
      <w:pPr>
        <w:pStyle w:val="ListParagraph"/>
        <w:numPr>
          <w:ilvl w:val="1"/>
          <w:numId w:val="18"/>
        </w:numPr>
        <w:tabs>
          <w:tab w:val="right" w:pos="90"/>
          <w:tab w:val="right" w:pos="180"/>
          <w:tab w:val="right" w:pos="450"/>
        </w:tabs>
        <w:bidi/>
        <w:spacing w:before="100" w:beforeAutospacing="1" w:after="100" w:afterAutospacing="1" w:line="240" w:lineRule="auto"/>
        <w:ind w:left="-187" w:firstLine="0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Calibri" w:eastAsia="Times New Roman" w:hAnsi="Calibri" w:cs="B Nazanin" w:hint="cs"/>
          <w:sz w:val="24"/>
          <w:szCs w:val="24"/>
          <w:rtl/>
        </w:rPr>
        <w:t xml:space="preserve">همکاری در ترتیب </w:t>
      </w:r>
      <w:r w:rsidRPr="00127FC3">
        <w:rPr>
          <w:rFonts w:ascii="Calibri" w:eastAsia="Times New Roman" w:hAnsi="Calibri" w:cs="B Nazanin"/>
          <w:sz w:val="24"/>
          <w:szCs w:val="24"/>
          <w:rtl/>
        </w:rPr>
        <w:t xml:space="preserve"> اسناد داوطلبی (شرطنامه) و نظارت از توزیع آن به اشتراک کننده گان(داوطلبان)</w:t>
      </w:r>
      <w:r w:rsidRPr="00127FC3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855E62" w:rsidRPr="00127FC3" w:rsidRDefault="00855E62" w:rsidP="00855E62">
      <w:pPr>
        <w:pStyle w:val="ListParagraph"/>
        <w:numPr>
          <w:ilvl w:val="1"/>
          <w:numId w:val="18"/>
        </w:numPr>
        <w:tabs>
          <w:tab w:val="right" w:pos="90"/>
          <w:tab w:val="right" w:pos="180"/>
          <w:tab w:val="right" w:pos="450"/>
        </w:tabs>
        <w:bidi/>
        <w:spacing w:before="100" w:beforeAutospacing="1" w:after="100" w:afterAutospacing="1" w:line="240" w:lineRule="auto"/>
        <w:ind w:left="-187" w:firstLine="0"/>
        <w:rPr>
          <w:rFonts w:ascii="Times New Roman" w:eastAsia="Times New Roman" w:hAnsi="Times New Roman" w:cs="B Nazanin"/>
          <w:sz w:val="24"/>
          <w:szCs w:val="24"/>
        </w:rPr>
      </w:pPr>
      <w:r w:rsidRPr="00127FC3">
        <w:rPr>
          <w:rFonts w:ascii="Times New Roman" w:eastAsia="Times New Roman" w:hAnsi="Times New Roman" w:cs="B Nazanin"/>
          <w:sz w:val="24"/>
          <w:szCs w:val="24"/>
        </w:rPr>
        <w:tab/>
      </w:r>
      <w:r>
        <w:rPr>
          <w:rFonts w:ascii="Calibri" w:eastAsia="Times New Roman" w:hAnsi="Calibri" w:cs="B Nazanin" w:hint="cs"/>
          <w:sz w:val="24"/>
          <w:szCs w:val="24"/>
          <w:rtl/>
        </w:rPr>
        <w:t xml:space="preserve">همکاری در ترتیب و تنظیم </w:t>
      </w:r>
      <w:r w:rsidRPr="00127FC3">
        <w:rPr>
          <w:rFonts w:ascii="Calibri" w:eastAsia="Times New Roman" w:hAnsi="Calibri" w:cs="B Nazanin"/>
          <w:sz w:val="24"/>
          <w:szCs w:val="24"/>
          <w:rtl/>
        </w:rPr>
        <w:t>جلسات قبل از داوطلبی به منظور ارائه معلومات دقیق به داوطلبان قبل از بازگشایی آفرها</w:t>
      </w:r>
      <w:r w:rsidRPr="00127FC3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855E62" w:rsidRPr="00127FC3" w:rsidRDefault="00855E62" w:rsidP="00855E62">
      <w:pPr>
        <w:pStyle w:val="ListParagraph"/>
        <w:numPr>
          <w:ilvl w:val="1"/>
          <w:numId w:val="18"/>
        </w:numPr>
        <w:tabs>
          <w:tab w:val="right" w:pos="90"/>
          <w:tab w:val="right" w:pos="180"/>
          <w:tab w:val="right" w:pos="450"/>
        </w:tabs>
        <w:bidi/>
        <w:spacing w:before="100" w:beforeAutospacing="1" w:after="100" w:afterAutospacing="1" w:line="240" w:lineRule="auto"/>
        <w:ind w:left="-187" w:firstLine="0"/>
        <w:rPr>
          <w:rFonts w:ascii="Times New Roman" w:eastAsia="Times New Roman" w:hAnsi="Times New Roman" w:cs="B Nazanin"/>
          <w:sz w:val="24"/>
          <w:szCs w:val="24"/>
        </w:rPr>
      </w:pPr>
      <w:r w:rsidRPr="00127FC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127FC3">
        <w:rPr>
          <w:rFonts w:ascii="Calibri" w:eastAsia="Times New Roman" w:hAnsi="Calibri" w:cs="B Nazanin"/>
          <w:sz w:val="24"/>
          <w:szCs w:val="24"/>
          <w:rtl/>
        </w:rPr>
        <w:t xml:space="preserve">همکاری در راستای اعلان پروژه ها مطابق به قانون وطرزالعمل تدارکات، جلوگیری از سکتگی امورمحوله جهت شفافیت بهتر روند طی مراحل قرارداد </w:t>
      </w:r>
      <w:r w:rsidRPr="00127FC3">
        <w:rPr>
          <w:rFonts w:ascii="Calibri" w:eastAsia="Times New Roman" w:hAnsi="Calibri" w:cs="B Nazanin" w:hint="cs"/>
          <w:sz w:val="24"/>
          <w:szCs w:val="24"/>
          <w:rtl/>
        </w:rPr>
        <w:t>ها</w:t>
      </w:r>
      <w:r w:rsidRPr="00127FC3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855E62" w:rsidRPr="00127FC3" w:rsidRDefault="00855E62" w:rsidP="00855E62">
      <w:pPr>
        <w:pStyle w:val="ListParagraph"/>
        <w:numPr>
          <w:ilvl w:val="1"/>
          <w:numId w:val="18"/>
        </w:numPr>
        <w:tabs>
          <w:tab w:val="right" w:pos="90"/>
          <w:tab w:val="right" w:pos="180"/>
          <w:tab w:val="right" w:pos="450"/>
        </w:tabs>
        <w:bidi/>
        <w:spacing w:before="100" w:beforeAutospacing="1" w:after="100" w:afterAutospacing="1" w:line="240" w:lineRule="auto"/>
        <w:ind w:left="-187" w:firstLine="0"/>
        <w:rPr>
          <w:rFonts w:ascii="Times New Roman" w:eastAsia="Times New Roman" w:hAnsi="Times New Roman" w:cs="B Nazanin"/>
          <w:sz w:val="24"/>
          <w:szCs w:val="24"/>
        </w:rPr>
      </w:pPr>
      <w:r w:rsidRPr="00127FC3">
        <w:rPr>
          <w:rFonts w:ascii="Calibri" w:eastAsia="Times New Roman" w:hAnsi="Calibri" w:cs="B Nazanin"/>
          <w:sz w:val="24"/>
          <w:szCs w:val="24"/>
          <w:rtl/>
        </w:rPr>
        <w:t xml:space="preserve">همکاری و هماهنگی میان هیئآت تدارکات، ارزیابی آفرها، وسایر شعبات </w:t>
      </w:r>
      <w:r w:rsidRPr="00127FC3">
        <w:rPr>
          <w:rFonts w:ascii="Calibri" w:eastAsia="Times New Roman" w:hAnsi="Calibri" w:cs="B Nazanin" w:hint="cs"/>
          <w:sz w:val="24"/>
          <w:szCs w:val="24"/>
          <w:rtl/>
        </w:rPr>
        <w:t>ذیربط</w:t>
      </w:r>
      <w:r w:rsidRPr="00127FC3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855E62" w:rsidRPr="00127FC3" w:rsidRDefault="00855E62" w:rsidP="00855E62">
      <w:pPr>
        <w:pStyle w:val="ListParagraph"/>
        <w:numPr>
          <w:ilvl w:val="1"/>
          <w:numId w:val="18"/>
        </w:numPr>
        <w:tabs>
          <w:tab w:val="right" w:pos="90"/>
          <w:tab w:val="right" w:pos="180"/>
          <w:tab w:val="right" w:pos="450"/>
        </w:tabs>
        <w:bidi/>
        <w:spacing w:before="100" w:beforeAutospacing="1" w:after="100" w:afterAutospacing="1" w:line="240" w:lineRule="auto"/>
        <w:ind w:left="-187" w:firstLine="0"/>
        <w:rPr>
          <w:rFonts w:ascii="Times New Roman" w:eastAsia="Times New Roman" w:hAnsi="Times New Roman" w:cs="B Nazanin"/>
          <w:sz w:val="24"/>
          <w:szCs w:val="24"/>
        </w:rPr>
      </w:pPr>
      <w:r w:rsidRPr="00127FC3">
        <w:rPr>
          <w:rFonts w:ascii="Calibri" w:eastAsia="Times New Roman" w:hAnsi="Calibri" w:cs="B Nazanin"/>
          <w:sz w:val="24"/>
          <w:szCs w:val="24"/>
          <w:rtl/>
        </w:rPr>
        <w:t>همکاری در نحوه تسهیل وتعقیب قرارداد ها طبق شرایط عام وخاص قرارداد ها</w:t>
      </w:r>
      <w:r w:rsidRPr="00127FC3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855E62" w:rsidRPr="00410FD7" w:rsidRDefault="00855E62" w:rsidP="00855E62">
      <w:pPr>
        <w:pStyle w:val="ListParagraph"/>
        <w:numPr>
          <w:ilvl w:val="1"/>
          <w:numId w:val="18"/>
        </w:numPr>
        <w:tabs>
          <w:tab w:val="right" w:pos="90"/>
          <w:tab w:val="right" w:pos="180"/>
          <w:tab w:val="right" w:pos="450"/>
        </w:tabs>
        <w:bidi/>
        <w:spacing w:before="100" w:beforeAutospacing="1" w:after="100" w:afterAutospacing="1" w:line="240" w:lineRule="auto"/>
        <w:ind w:left="-187" w:firstLine="0"/>
        <w:rPr>
          <w:rFonts w:ascii="Times New Roman" w:eastAsia="Times New Roman" w:hAnsi="Times New Roman" w:cs="B Nazanin"/>
          <w:sz w:val="24"/>
          <w:szCs w:val="24"/>
        </w:rPr>
      </w:pPr>
      <w:r w:rsidRPr="00127FC3">
        <w:rPr>
          <w:rFonts w:ascii="Times New Roman" w:eastAsia="Times New Roman" w:hAnsi="Times New Roman" w:cs="B Nazanin"/>
          <w:sz w:val="24"/>
          <w:szCs w:val="24"/>
        </w:rPr>
        <w:tab/>
      </w:r>
      <w:r w:rsidRPr="00127FC3">
        <w:rPr>
          <w:rFonts w:ascii="Calibri" w:eastAsia="Times New Roman" w:hAnsi="Calibri" w:cs="B Nazanin"/>
          <w:sz w:val="24"/>
          <w:szCs w:val="24"/>
          <w:rtl/>
        </w:rPr>
        <w:t>ایجاد هماهنگی بهتر از فعالیتهای</w:t>
      </w:r>
      <w:r w:rsidRPr="00127FC3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127FC3">
        <w:rPr>
          <w:rFonts w:ascii="Calibri" w:eastAsia="Times New Roman" w:hAnsi="Calibri" w:cs="B Nazanin" w:hint="cs"/>
          <w:sz w:val="24"/>
          <w:szCs w:val="24"/>
          <w:rtl/>
        </w:rPr>
        <w:t>مرتبط</w:t>
      </w:r>
      <w:r w:rsidRPr="00127FC3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127FC3">
        <w:rPr>
          <w:rFonts w:ascii="Calibri" w:eastAsia="Times New Roman" w:hAnsi="Calibri" w:cs="B Nazanin" w:hint="cs"/>
          <w:sz w:val="24"/>
          <w:szCs w:val="24"/>
          <w:rtl/>
        </w:rPr>
        <w:t>به</w:t>
      </w:r>
      <w:r w:rsidRPr="00127FC3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127FC3">
        <w:rPr>
          <w:rFonts w:ascii="Calibri" w:eastAsia="Times New Roman" w:hAnsi="Calibri" w:cs="B Nazanin" w:hint="cs"/>
          <w:sz w:val="24"/>
          <w:szCs w:val="24"/>
          <w:rtl/>
        </w:rPr>
        <w:t>پروسه</w:t>
      </w:r>
      <w:r w:rsidRPr="00127FC3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127FC3">
        <w:rPr>
          <w:rFonts w:ascii="Calibri" w:eastAsia="Times New Roman" w:hAnsi="Calibri" w:cs="B Nazanin" w:hint="cs"/>
          <w:sz w:val="24"/>
          <w:szCs w:val="24"/>
          <w:rtl/>
        </w:rPr>
        <w:t>های</w:t>
      </w:r>
      <w:r w:rsidRPr="00127FC3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127FC3">
        <w:rPr>
          <w:rFonts w:ascii="Calibri" w:eastAsia="Times New Roman" w:hAnsi="Calibri" w:cs="B Nazanin" w:hint="cs"/>
          <w:sz w:val="24"/>
          <w:szCs w:val="24"/>
          <w:rtl/>
        </w:rPr>
        <w:t>داوطلبی</w:t>
      </w:r>
      <w:r>
        <w:rPr>
          <w:rFonts w:ascii="Calibri" w:eastAsia="Times New Roman" w:hAnsi="Calibri" w:cs="B Nazanin" w:hint="cs"/>
          <w:sz w:val="24"/>
          <w:szCs w:val="24"/>
          <w:rtl/>
        </w:rPr>
        <w:t>.</w:t>
      </w:r>
    </w:p>
    <w:p w:rsidR="00855E62" w:rsidRPr="00127FC3" w:rsidRDefault="00855E62" w:rsidP="00855E62">
      <w:pPr>
        <w:pStyle w:val="ListParagraph"/>
        <w:numPr>
          <w:ilvl w:val="1"/>
          <w:numId w:val="18"/>
        </w:numPr>
        <w:tabs>
          <w:tab w:val="right" w:pos="90"/>
          <w:tab w:val="right" w:pos="180"/>
          <w:tab w:val="right" w:pos="450"/>
        </w:tabs>
        <w:bidi/>
        <w:spacing w:before="100" w:beforeAutospacing="1" w:after="100" w:afterAutospacing="1" w:line="240" w:lineRule="auto"/>
        <w:ind w:left="-187" w:firstLine="0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Calibri" w:eastAsia="Times New Roman" w:hAnsi="Calibri" w:cs="B Nazanin" w:hint="cs"/>
          <w:sz w:val="24"/>
          <w:szCs w:val="24"/>
          <w:rtl/>
        </w:rPr>
        <w:t>همکاری در ترتیب فورمه ها خریداری های پرچون و ترتیب فورمه های نرخ گیری طبق طرزالعمل  تدارکات.</w:t>
      </w:r>
    </w:p>
    <w:p w:rsidR="00855E62" w:rsidRDefault="00855E62" w:rsidP="00855E62">
      <w:pPr>
        <w:bidi/>
        <w:spacing w:after="0" w:line="240" w:lineRule="auto"/>
        <w:ind w:right="-90"/>
        <w:jc w:val="both"/>
        <w:rPr>
          <w:rFonts w:asciiTheme="minorBidi" w:hAnsiTheme="minorBidi" w:cs="B Nazanin"/>
          <w:b/>
          <w:bCs/>
          <w:rtl/>
        </w:rPr>
      </w:pPr>
      <w:r w:rsidRPr="00606D7D">
        <w:rPr>
          <w:rFonts w:asciiTheme="minorBidi" w:hAnsiTheme="minorBidi" w:cs="B Nazanin"/>
          <w:b/>
          <w:bCs/>
          <w:rtl/>
        </w:rPr>
        <w:t>شرایط استخدام (سطح تحصیل و تجربه کاری):</w:t>
      </w:r>
    </w:p>
    <w:p w:rsidR="00855E62" w:rsidRPr="00AF081C" w:rsidRDefault="00855E62" w:rsidP="00855E62">
      <w:pPr>
        <w:pStyle w:val="ListParagraph"/>
        <w:numPr>
          <w:ilvl w:val="0"/>
          <w:numId w:val="22"/>
        </w:numPr>
        <w:bidi/>
        <w:spacing w:after="0" w:line="240" w:lineRule="auto"/>
        <w:ind w:right="-90"/>
        <w:jc w:val="both"/>
        <w:rPr>
          <w:rFonts w:asciiTheme="minorBidi" w:hAnsiTheme="minorBidi" w:cs="B Nazanin"/>
          <w:lang w:bidi="fa-IR"/>
        </w:rPr>
      </w:pPr>
      <w:r w:rsidRPr="00AF081C">
        <w:rPr>
          <w:rFonts w:asciiTheme="minorBidi" w:hAnsiTheme="minorBidi" w:cs="B Nazanin" w:hint="cs"/>
          <w:b/>
          <w:bCs/>
          <w:rtl/>
        </w:rPr>
        <w:t>رشته تحصیلی</w:t>
      </w:r>
    </w:p>
    <w:p w:rsidR="00855E62" w:rsidRPr="00AF081C" w:rsidRDefault="00855E62" w:rsidP="00855E62">
      <w:pPr>
        <w:pStyle w:val="ListParagraph"/>
        <w:tabs>
          <w:tab w:val="right" w:pos="180"/>
        </w:tabs>
        <w:bidi/>
        <w:spacing w:after="0" w:line="240" w:lineRule="auto"/>
        <w:ind w:left="-180" w:right="-90"/>
        <w:jc w:val="lowKashida"/>
        <w:rPr>
          <w:rFonts w:cs="B Nazanin"/>
        </w:rPr>
      </w:pPr>
      <w:r w:rsidRPr="00AF081C">
        <w:rPr>
          <w:rFonts w:cs="B Nazanin" w:hint="cs"/>
          <w:rtl/>
        </w:rPr>
        <w:t xml:space="preserve">حداقل دارای </w:t>
      </w:r>
      <w:r>
        <w:rPr>
          <w:rFonts w:cs="B Nazanin" w:hint="cs"/>
          <w:rtl/>
        </w:rPr>
        <w:t xml:space="preserve">سند </w:t>
      </w:r>
      <w:r w:rsidRPr="00AF081C">
        <w:rPr>
          <w:rFonts w:cs="B Nazanin" w:hint="cs"/>
          <w:rtl/>
        </w:rPr>
        <w:t xml:space="preserve">تحصیل ( لیسانس ) دربخش  </w:t>
      </w:r>
      <w:r w:rsidRPr="00AF081C">
        <w:rPr>
          <w:rFonts w:ascii="Times New Roman" w:hAnsi="Times New Roman" w:cs="B Nazanin" w:hint="cs"/>
          <w:rtl/>
          <w:lang w:bidi="fa-IR"/>
        </w:rPr>
        <w:t>( اقتص</w:t>
      </w:r>
      <w:r>
        <w:rPr>
          <w:rFonts w:ascii="Times New Roman" w:hAnsi="Times New Roman" w:cs="B Nazanin" w:hint="cs"/>
          <w:rtl/>
          <w:lang w:bidi="fa-IR"/>
        </w:rPr>
        <w:t>اد، و مالی و حسابی، مدیریت مالی</w:t>
      </w:r>
      <w:r w:rsidRPr="00AF081C">
        <w:rPr>
          <w:rFonts w:ascii="Calibri" w:hAnsi="Calibri" w:cs="B Nazanin"/>
          <w:rtl/>
        </w:rPr>
        <w:t xml:space="preserve">، اداره عامه ، اداره و تجارت </w:t>
      </w:r>
      <w:r>
        <w:rPr>
          <w:rFonts w:ascii="Calibri" w:hAnsi="Calibri" w:cs="B Nazanin" w:hint="cs"/>
          <w:rtl/>
        </w:rPr>
        <w:t>)</w:t>
      </w:r>
    </w:p>
    <w:p w:rsidR="00855E62" w:rsidRPr="00606D7D" w:rsidRDefault="00855E62" w:rsidP="00855E62">
      <w:pPr>
        <w:pStyle w:val="ListParagraph"/>
        <w:tabs>
          <w:tab w:val="left" w:pos="450"/>
        </w:tabs>
        <w:bidi/>
        <w:spacing w:after="0" w:line="240" w:lineRule="auto"/>
        <w:ind w:left="90" w:right="-90"/>
        <w:jc w:val="lowKashida"/>
        <w:rPr>
          <w:rFonts w:asciiTheme="minorBidi" w:hAnsiTheme="minorBidi" w:cs="B Nazanin"/>
          <w:b/>
          <w:bCs/>
          <w:rtl/>
          <w:lang w:bidi="fa-IR"/>
        </w:rPr>
      </w:pPr>
      <w:r>
        <w:rPr>
          <w:b/>
          <w:bCs/>
        </w:rPr>
        <w:tab/>
      </w:r>
      <w:r>
        <w:rPr>
          <w:rFonts w:hint="cs"/>
          <w:b/>
          <w:bCs/>
          <w:rtl/>
        </w:rPr>
        <w:t xml:space="preserve">2- </w:t>
      </w:r>
      <w:r w:rsidRPr="00606D7D">
        <w:rPr>
          <w:rFonts w:asciiTheme="minorBidi" w:hAnsiTheme="minorBidi" w:cs="B Nazanin"/>
          <w:b/>
          <w:bCs/>
          <w:rtl/>
          <w:lang w:bidi="fa-IR"/>
        </w:rPr>
        <w:t>تجربه کاری</w:t>
      </w:r>
      <w:r w:rsidRPr="00606D7D">
        <w:rPr>
          <w:rFonts w:asciiTheme="minorBidi" w:hAnsiTheme="minorBidi" w:cs="B Nazanin" w:hint="cs"/>
          <w:b/>
          <w:bCs/>
          <w:rtl/>
          <w:lang w:bidi="fa-IR"/>
        </w:rPr>
        <w:t>:</w:t>
      </w:r>
    </w:p>
    <w:p w:rsidR="00855E62" w:rsidRPr="00AF081C" w:rsidRDefault="00855E62" w:rsidP="00855E62">
      <w:pPr>
        <w:tabs>
          <w:tab w:val="left" w:pos="450"/>
        </w:tabs>
        <w:bidi/>
        <w:spacing w:after="0" w:line="240" w:lineRule="auto"/>
        <w:ind w:right="-90"/>
        <w:rPr>
          <w:rFonts w:asciiTheme="minorBidi" w:hAnsiTheme="minorBidi" w:cs="B Nazanin"/>
          <w:rtl/>
          <w:lang w:bidi="fa-IR"/>
        </w:rPr>
      </w:pPr>
      <w:r w:rsidRPr="00AF081C">
        <w:rPr>
          <w:rFonts w:asciiTheme="minorBidi" w:hAnsiTheme="minorBidi" w:cs="B Nazanin" w:hint="cs"/>
          <w:rtl/>
          <w:lang w:bidi="fa-IR"/>
        </w:rPr>
        <w:t>حد اقل تجربه کاری</w:t>
      </w:r>
      <w:r w:rsidRPr="00AF081C">
        <w:rPr>
          <w:rFonts w:asciiTheme="minorBidi" w:hAnsiTheme="minorBidi" w:cs="B Nazanin"/>
          <w:rtl/>
          <w:lang w:bidi="fa-IR"/>
        </w:rPr>
        <w:t xml:space="preserve"> </w:t>
      </w:r>
      <w:r w:rsidRPr="00AF081C">
        <w:rPr>
          <w:rFonts w:asciiTheme="minorBidi" w:hAnsiTheme="minorBidi" w:cs="B Nazanin" w:hint="cs"/>
          <w:rtl/>
          <w:lang w:bidi="fa-IR"/>
        </w:rPr>
        <w:t xml:space="preserve">سه سال </w:t>
      </w:r>
      <w:r>
        <w:rPr>
          <w:rFonts w:asciiTheme="minorBidi" w:hAnsiTheme="minorBidi" w:cs="B Nazanin" w:hint="cs"/>
          <w:rtl/>
          <w:lang w:bidi="fa-IR"/>
        </w:rPr>
        <w:t xml:space="preserve">مرتبط با  وظیفه </w:t>
      </w:r>
      <w:r w:rsidRPr="00AF081C">
        <w:rPr>
          <w:rFonts w:asciiTheme="minorBidi" w:hAnsiTheme="minorBidi" w:cs="B Nazanin" w:hint="cs"/>
          <w:rtl/>
          <w:lang w:bidi="fa-IR"/>
        </w:rPr>
        <w:t xml:space="preserve">یا پنج سال تحربه کاری عمومی </w:t>
      </w:r>
    </w:p>
    <w:p w:rsidR="00855E62" w:rsidRPr="00606D7D" w:rsidRDefault="00855E62" w:rsidP="00855E62">
      <w:pPr>
        <w:tabs>
          <w:tab w:val="num" w:pos="90"/>
        </w:tabs>
        <w:bidi/>
        <w:spacing w:after="0" w:line="240" w:lineRule="auto"/>
        <w:ind w:left="90" w:right="-90"/>
        <w:rPr>
          <w:rFonts w:asciiTheme="minorBidi" w:hAnsiTheme="minorBidi" w:cs="B Nazanin"/>
          <w:b/>
          <w:bCs/>
          <w:lang w:bidi="fa-IR"/>
        </w:rPr>
      </w:pPr>
      <w:r w:rsidRPr="00606D7D">
        <w:rPr>
          <w:rFonts w:asciiTheme="minorBidi" w:hAnsiTheme="minorBidi" w:cs="B Nazanin" w:hint="cs"/>
          <w:b/>
          <w:bCs/>
          <w:rtl/>
          <w:lang w:bidi="fa-IR"/>
        </w:rPr>
        <w:t>مهارت های لازم:</w:t>
      </w:r>
    </w:p>
    <w:p w:rsidR="00855E62" w:rsidRPr="00AF081C" w:rsidRDefault="00855E62" w:rsidP="00855E62">
      <w:pPr>
        <w:pStyle w:val="ListParagraph"/>
        <w:numPr>
          <w:ilvl w:val="0"/>
          <w:numId w:val="24"/>
        </w:numPr>
        <w:tabs>
          <w:tab w:val="right" w:pos="450"/>
        </w:tabs>
        <w:bidi/>
        <w:spacing w:before="100" w:beforeAutospacing="1" w:after="100" w:afterAutospacing="1" w:line="240" w:lineRule="auto"/>
        <w:ind w:left="270" w:firstLine="0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AF081C">
        <w:rPr>
          <w:rFonts w:ascii="Calibri" w:eastAsia="Times New Roman" w:hAnsi="Calibri" w:cs="B Nazanin"/>
          <w:sz w:val="24"/>
          <w:szCs w:val="24"/>
          <w:rtl/>
        </w:rPr>
        <w:t>داشتن مهارت مشخص در ساحه تخنیکی مربوطه ( تدارکاتی)</w:t>
      </w:r>
    </w:p>
    <w:p w:rsidR="00855E62" w:rsidRPr="00AF081C" w:rsidRDefault="00855E62" w:rsidP="00855E62">
      <w:pPr>
        <w:pStyle w:val="ListParagraph"/>
        <w:numPr>
          <w:ilvl w:val="0"/>
          <w:numId w:val="25"/>
        </w:numPr>
        <w:tabs>
          <w:tab w:val="right" w:pos="450"/>
        </w:tabs>
        <w:bidi/>
        <w:spacing w:before="100" w:beforeAutospacing="1" w:after="100" w:afterAutospacing="1" w:line="240" w:lineRule="auto"/>
        <w:ind w:left="270" w:firstLine="0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AF081C">
        <w:rPr>
          <w:rFonts w:ascii="Calibri" w:eastAsia="Times New Roman" w:hAnsi="Calibri" w:cs="B Nazanin"/>
          <w:sz w:val="24"/>
          <w:szCs w:val="24"/>
          <w:rtl/>
        </w:rPr>
        <w:t>توانایی تحریر و افهام وتفهیم به زبان های دری و پشتو و انگلیسی</w:t>
      </w:r>
      <w:r w:rsidRPr="00AF081C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855E62" w:rsidRPr="00AF081C" w:rsidRDefault="00855E62" w:rsidP="00855E62">
      <w:pPr>
        <w:pStyle w:val="ListParagraph"/>
        <w:numPr>
          <w:ilvl w:val="0"/>
          <w:numId w:val="26"/>
        </w:numPr>
        <w:tabs>
          <w:tab w:val="right" w:pos="450"/>
        </w:tabs>
        <w:bidi/>
        <w:spacing w:before="100" w:beforeAutospacing="1" w:after="100" w:afterAutospacing="1" w:line="240" w:lineRule="auto"/>
        <w:ind w:left="270" w:firstLine="0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AF081C">
        <w:rPr>
          <w:rFonts w:ascii="Calibri" w:eastAsia="Times New Roman" w:hAnsi="Calibri" w:cs="B Nazanin"/>
          <w:sz w:val="24"/>
          <w:szCs w:val="24"/>
          <w:rtl/>
        </w:rPr>
        <w:t>توانایی استفاده از برنامه های انترنت و کمپیوتری جهت پیشبرد امور محوله</w:t>
      </w:r>
      <w:r w:rsidRPr="00AF081C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855E62" w:rsidRPr="00AF081C" w:rsidRDefault="00855E62" w:rsidP="00855E62">
      <w:pPr>
        <w:pStyle w:val="ListParagraph"/>
        <w:numPr>
          <w:ilvl w:val="0"/>
          <w:numId w:val="26"/>
        </w:numPr>
        <w:tabs>
          <w:tab w:val="right" w:pos="450"/>
        </w:tabs>
        <w:bidi/>
        <w:spacing w:before="100" w:beforeAutospacing="1" w:after="100" w:afterAutospacing="1" w:line="240" w:lineRule="auto"/>
        <w:ind w:left="270" w:firstLine="0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AF081C">
        <w:rPr>
          <w:rFonts w:ascii="Calibri" w:eastAsia="Times New Roman" w:hAnsi="Calibri" w:cs="B Nazanin"/>
          <w:sz w:val="24"/>
          <w:szCs w:val="24"/>
          <w:rtl/>
        </w:rPr>
        <w:t>توانایی و استعداد تعقیب از اجرای امور در مراحل مختلف</w:t>
      </w:r>
      <w:r>
        <w:rPr>
          <w:rFonts w:ascii="Calibri" w:eastAsia="Times New Roman" w:hAnsi="Calibri" w:cs="B Nazanin" w:hint="cs"/>
          <w:sz w:val="24"/>
          <w:szCs w:val="24"/>
          <w:rtl/>
        </w:rPr>
        <w:t>.</w:t>
      </w:r>
    </w:p>
    <w:p w:rsidR="00855E62" w:rsidRDefault="00855E62" w:rsidP="00855E62"/>
    <w:p w:rsidR="00855E62" w:rsidRPr="00281491" w:rsidRDefault="00855E62" w:rsidP="00855E62">
      <w:pPr>
        <w:bidi/>
        <w:spacing w:after="0" w:line="240" w:lineRule="auto"/>
        <w:ind w:left="90" w:right="-90"/>
        <w:jc w:val="both"/>
        <w:rPr>
          <w:rFonts w:ascii="Times New Roman" w:eastAsia="Times New Roman" w:hAnsi="Times New Roman" w:cs="B Nazanin"/>
          <w:sz w:val="24"/>
          <w:szCs w:val="24"/>
        </w:rPr>
      </w:pPr>
      <w:bookmarkStart w:id="0" w:name="_GoBack"/>
      <w:bookmarkEnd w:id="0"/>
    </w:p>
    <w:p w:rsidR="00281491" w:rsidRDefault="00281491" w:rsidP="00281491">
      <w:pPr>
        <w:bidi/>
        <w:spacing w:after="0" w:line="240" w:lineRule="auto"/>
        <w:ind w:right="-9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</w:p>
    <w:sectPr w:rsidR="00281491" w:rsidSect="00606D7D">
      <w:pgSz w:w="12240" w:h="15840"/>
      <w:pgMar w:top="360" w:right="1170" w:bottom="90" w:left="63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0CC4DBE"/>
    <w:multiLevelType w:val="hybridMultilevel"/>
    <w:tmpl w:val="7CD206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7F750D"/>
    <w:multiLevelType w:val="hybridMultilevel"/>
    <w:tmpl w:val="A20AD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71ED0"/>
    <w:multiLevelType w:val="hybridMultilevel"/>
    <w:tmpl w:val="94120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E20D4"/>
    <w:multiLevelType w:val="hybridMultilevel"/>
    <w:tmpl w:val="DA00BA8E"/>
    <w:lvl w:ilvl="0" w:tplc="8DEAB302">
      <w:start w:val="1"/>
      <w:numFmt w:val="decimal"/>
      <w:lvlText w:val="%1."/>
      <w:lvlJc w:val="left"/>
      <w:pPr>
        <w:ind w:left="450" w:hanging="360"/>
      </w:pPr>
      <w:rPr>
        <w:rFonts w:asciiTheme="minorHAnsi" w:hAnsi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0BF56F46"/>
    <w:multiLevelType w:val="multilevel"/>
    <w:tmpl w:val="25AEC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190D9C"/>
    <w:multiLevelType w:val="hybridMultilevel"/>
    <w:tmpl w:val="2B500024"/>
    <w:lvl w:ilvl="0" w:tplc="D576A4BC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D70F1"/>
    <w:multiLevelType w:val="multilevel"/>
    <w:tmpl w:val="16901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EE0661"/>
    <w:multiLevelType w:val="hybridMultilevel"/>
    <w:tmpl w:val="A02E8430"/>
    <w:lvl w:ilvl="0" w:tplc="69DA3084">
      <w:start w:val="1"/>
      <w:numFmt w:val="decimal"/>
      <w:lvlText w:val="%1."/>
      <w:lvlJc w:val="left"/>
      <w:pPr>
        <w:ind w:left="90" w:hanging="360"/>
      </w:pPr>
      <w:rPr>
        <w:rFonts w:ascii="Times New Roman" w:eastAsia="Times New Roman" w:hAnsi="Symbol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9" w15:restartNumberingAfterBreak="0">
    <w:nsid w:val="1A6A04AB"/>
    <w:multiLevelType w:val="hybridMultilevel"/>
    <w:tmpl w:val="66DEDE52"/>
    <w:lvl w:ilvl="0" w:tplc="B352BEDC">
      <w:start w:val="1"/>
      <w:numFmt w:val="decimal"/>
      <w:lvlText w:val="%1-"/>
      <w:lvlJc w:val="left"/>
      <w:pPr>
        <w:tabs>
          <w:tab w:val="num" w:pos="1320"/>
        </w:tabs>
        <w:ind w:left="1320" w:hanging="420"/>
      </w:pPr>
      <w:rPr>
        <w:rFonts w:asciiTheme="minorBidi" w:eastAsiaTheme="minorHAnsi" w:hAnsiTheme="minorBidi" w:cs="B Nazanin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F6665C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143AC6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1B7E6805"/>
    <w:multiLevelType w:val="hybridMultilevel"/>
    <w:tmpl w:val="0994B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50F4C"/>
    <w:multiLevelType w:val="hybridMultilevel"/>
    <w:tmpl w:val="B2DEA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D40E1"/>
    <w:multiLevelType w:val="hybridMultilevel"/>
    <w:tmpl w:val="B404A0DA"/>
    <w:lvl w:ilvl="0" w:tplc="D56403EC">
      <w:start w:val="1"/>
      <w:numFmt w:val="decimal"/>
      <w:lvlText w:val="%1-"/>
      <w:lvlJc w:val="left"/>
      <w:pPr>
        <w:ind w:left="0" w:hanging="360"/>
      </w:pPr>
      <w:rPr>
        <w:rFonts w:ascii="Calibri" w:hAnsi="Calibri" w:cs="B Zar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27842A4B"/>
    <w:multiLevelType w:val="hybridMultilevel"/>
    <w:tmpl w:val="1B1EA2C2"/>
    <w:lvl w:ilvl="0" w:tplc="3FDAED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16CE5"/>
    <w:multiLevelType w:val="hybridMultilevel"/>
    <w:tmpl w:val="D8DC3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520EF4"/>
    <w:multiLevelType w:val="hybridMultilevel"/>
    <w:tmpl w:val="C4F0B314"/>
    <w:lvl w:ilvl="0" w:tplc="75B41A36">
      <w:start w:val="1"/>
      <w:numFmt w:val="decimal"/>
      <w:lvlText w:val="%1."/>
      <w:lvlJc w:val="left"/>
      <w:pPr>
        <w:ind w:left="30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780" w:hanging="360"/>
      </w:pPr>
    </w:lvl>
    <w:lvl w:ilvl="2" w:tplc="0409001B">
      <w:start w:val="1"/>
      <w:numFmt w:val="lowerRoman"/>
      <w:lvlText w:val="%3."/>
      <w:lvlJc w:val="right"/>
      <w:pPr>
        <w:ind w:left="4500" w:hanging="180"/>
      </w:pPr>
    </w:lvl>
    <w:lvl w:ilvl="3" w:tplc="0409000F">
      <w:start w:val="1"/>
      <w:numFmt w:val="decimal"/>
      <w:lvlText w:val="%4."/>
      <w:lvlJc w:val="left"/>
      <w:pPr>
        <w:ind w:left="5220" w:hanging="360"/>
      </w:pPr>
    </w:lvl>
    <w:lvl w:ilvl="4" w:tplc="04090019">
      <w:start w:val="1"/>
      <w:numFmt w:val="lowerLetter"/>
      <w:lvlText w:val="%5."/>
      <w:lvlJc w:val="left"/>
      <w:pPr>
        <w:ind w:left="5940" w:hanging="360"/>
      </w:pPr>
    </w:lvl>
    <w:lvl w:ilvl="5" w:tplc="0409001B">
      <w:start w:val="1"/>
      <w:numFmt w:val="lowerRoman"/>
      <w:lvlText w:val="%6."/>
      <w:lvlJc w:val="right"/>
      <w:pPr>
        <w:ind w:left="6660" w:hanging="180"/>
      </w:pPr>
    </w:lvl>
    <w:lvl w:ilvl="6" w:tplc="0409000F">
      <w:start w:val="1"/>
      <w:numFmt w:val="decimal"/>
      <w:lvlText w:val="%7."/>
      <w:lvlJc w:val="left"/>
      <w:pPr>
        <w:ind w:left="7380" w:hanging="360"/>
      </w:pPr>
    </w:lvl>
    <w:lvl w:ilvl="7" w:tplc="04090019">
      <w:start w:val="1"/>
      <w:numFmt w:val="lowerLetter"/>
      <w:lvlText w:val="%8."/>
      <w:lvlJc w:val="left"/>
      <w:pPr>
        <w:ind w:left="8100" w:hanging="360"/>
      </w:pPr>
    </w:lvl>
    <w:lvl w:ilvl="8" w:tplc="0409001B">
      <w:start w:val="1"/>
      <w:numFmt w:val="lowerRoman"/>
      <w:lvlText w:val="%9."/>
      <w:lvlJc w:val="right"/>
      <w:pPr>
        <w:ind w:left="8820" w:hanging="180"/>
      </w:pPr>
    </w:lvl>
  </w:abstractNum>
  <w:abstractNum w:abstractNumId="16" w15:restartNumberingAfterBreak="0">
    <w:nsid w:val="2C934E3D"/>
    <w:multiLevelType w:val="multilevel"/>
    <w:tmpl w:val="AB40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B Nazanin"/>
      </w:rPr>
    </w:lvl>
    <w:lvl w:ilvl="2">
      <w:start w:val="1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D0344C"/>
    <w:multiLevelType w:val="hybridMultilevel"/>
    <w:tmpl w:val="1C00B2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DE3250"/>
    <w:multiLevelType w:val="hybridMultilevel"/>
    <w:tmpl w:val="BE4E2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20DDF"/>
    <w:multiLevelType w:val="hybridMultilevel"/>
    <w:tmpl w:val="7A080AA4"/>
    <w:lvl w:ilvl="0" w:tplc="2CCAAC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7A0130"/>
    <w:multiLevelType w:val="multilevel"/>
    <w:tmpl w:val="571AD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CB2615"/>
    <w:multiLevelType w:val="hybridMultilevel"/>
    <w:tmpl w:val="4A809B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900125A"/>
    <w:multiLevelType w:val="hybridMultilevel"/>
    <w:tmpl w:val="3BC69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1672F7"/>
    <w:multiLevelType w:val="hybridMultilevel"/>
    <w:tmpl w:val="BC303578"/>
    <w:lvl w:ilvl="0" w:tplc="F01279B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9F01AD"/>
    <w:multiLevelType w:val="hybridMultilevel"/>
    <w:tmpl w:val="62026224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5" w15:restartNumberingAfterBreak="0">
    <w:nsid w:val="6ECB355C"/>
    <w:multiLevelType w:val="multilevel"/>
    <w:tmpl w:val="6F72E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195ACE"/>
    <w:multiLevelType w:val="hybridMultilevel"/>
    <w:tmpl w:val="BEA09C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0F37EF"/>
    <w:multiLevelType w:val="hybridMultilevel"/>
    <w:tmpl w:val="EC60C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E12ABB"/>
    <w:multiLevelType w:val="multilevel"/>
    <w:tmpl w:val="040A4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852E84"/>
    <w:multiLevelType w:val="multilevel"/>
    <w:tmpl w:val="8FF07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072931"/>
    <w:multiLevelType w:val="hybridMultilevel"/>
    <w:tmpl w:val="3508D1EC"/>
    <w:lvl w:ilvl="0" w:tplc="7FD0E5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917224"/>
    <w:multiLevelType w:val="hybridMultilevel"/>
    <w:tmpl w:val="2FD67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7D15B7"/>
    <w:multiLevelType w:val="hybridMultilevel"/>
    <w:tmpl w:val="6AC6BBA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0"/>
  </w:num>
  <w:num w:numId="4">
    <w:abstractNumId w:val="10"/>
  </w:num>
  <w:num w:numId="5">
    <w:abstractNumId w:val="27"/>
  </w:num>
  <w:num w:numId="6">
    <w:abstractNumId w:val="26"/>
  </w:num>
  <w:num w:numId="7">
    <w:abstractNumId w:val="24"/>
  </w:num>
  <w:num w:numId="8">
    <w:abstractNumId w:val="31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9"/>
  </w:num>
  <w:num w:numId="14">
    <w:abstractNumId w:val="9"/>
  </w:num>
  <w:num w:numId="15">
    <w:abstractNumId w:val="6"/>
  </w:num>
  <w:num w:numId="16">
    <w:abstractNumId w:val="7"/>
  </w:num>
  <w:num w:numId="17">
    <w:abstractNumId w:val="28"/>
  </w:num>
  <w:num w:numId="18">
    <w:abstractNumId w:val="16"/>
  </w:num>
  <w:num w:numId="19">
    <w:abstractNumId w:val="25"/>
  </w:num>
  <w:num w:numId="20">
    <w:abstractNumId w:val="12"/>
  </w:num>
  <w:num w:numId="21">
    <w:abstractNumId w:val="4"/>
  </w:num>
  <w:num w:numId="22">
    <w:abstractNumId w:val="23"/>
  </w:num>
  <w:num w:numId="23">
    <w:abstractNumId w:val="14"/>
  </w:num>
  <w:num w:numId="24">
    <w:abstractNumId w:val="17"/>
  </w:num>
  <w:num w:numId="25">
    <w:abstractNumId w:val="3"/>
  </w:num>
  <w:num w:numId="26">
    <w:abstractNumId w:val="22"/>
  </w:num>
  <w:num w:numId="27">
    <w:abstractNumId w:val="32"/>
  </w:num>
  <w:num w:numId="28">
    <w:abstractNumId w:val="11"/>
  </w:num>
  <w:num w:numId="29">
    <w:abstractNumId w:val="2"/>
  </w:num>
  <w:num w:numId="30">
    <w:abstractNumId w:val="8"/>
  </w:num>
  <w:num w:numId="31">
    <w:abstractNumId w:val="20"/>
  </w:num>
  <w:num w:numId="32">
    <w:abstractNumId w:val="29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8FC"/>
    <w:rsid w:val="00000225"/>
    <w:rsid w:val="00054B07"/>
    <w:rsid w:val="0008386E"/>
    <w:rsid w:val="000C6ED4"/>
    <w:rsid w:val="000E3F33"/>
    <w:rsid w:val="000E4CEE"/>
    <w:rsid w:val="00121F27"/>
    <w:rsid w:val="00127FC3"/>
    <w:rsid w:val="001357E7"/>
    <w:rsid w:val="0013585D"/>
    <w:rsid w:val="001376F8"/>
    <w:rsid w:val="001406B2"/>
    <w:rsid w:val="00171B65"/>
    <w:rsid w:val="00195976"/>
    <w:rsid w:val="0019601F"/>
    <w:rsid w:val="001A7697"/>
    <w:rsid w:val="001B7BF9"/>
    <w:rsid w:val="001E0FE3"/>
    <w:rsid w:val="00224552"/>
    <w:rsid w:val="00226DE7"/>
    <w:rsid w:val="002278AE"/>
    <w:rsid w:val="00246F76"/>
    <w:rsid w:val="00261812"/>
    <w:rsid w:val="00266A27"/>
    <w:rsid w:val="00275BD6"/>
    <w:rsid w:val="00281491"/>
    <w:rsid w:val="0028195C"/>
    <w:rsid w:val="00301E34"/>
    <w:rsid w:val="00321F38"/>
    <w:rsid w:val="003275EC"/>
    <w:rsid w:val="00332072"/>
    <w:rsid w:val="00341734"/>
    <w:rsid w:val="00383100"/>
    <w:rsid w:val="003B0742"/>
    <w:rsid w:val="003C2DF5"/>
    <w:rsid w:val="003F4A39"/>
    <w:rsid w:val="003F78CD"/>
    <w:rsid w:val="00410FD7"/>
    <w:rsid w:val="004273C5"/>
    <w:rsid w:val="00431567"/>
    <w:rsid w:val="00435C29"/>
    <w:rsid w:val="00453AC0"/>
    <w:rsid w:val="00460B15"/>
    <w:rsid w:val="00467F25"/>
    <w:rsid w:val="00477DB4"/>
    <w:rsid w:val="004A53D2"/>
    <w:rsid w:val="004D633D"/>
    <w:rsid w:val="004E7169"/>
    <w:rsid w:val="004F5DE6"/>
    <w:rsid w:val="00544861"/>
    <w:rsid w:val="0056008C"/>
    <w:rsid w:val="005773CD"/>
    <w:rsid w:val="005B63F5"/>
    <w:rsid w:val="005E2136"/>
    <w:rsid w:val="005F4CF1"/>
    <w:rsid w:val="00606D7D"/>
    <w:rsid w:val="0064648E"/>
    <w:rsid w:val="00680B7C"/>
    <w:rsid w:val="00691582"/>
    <w:rsid w:val="006A1BA7"/>
    <w:rsid w:val="006A498E"/>
    <w:rsid w:val="006F0C8D"/>
    <w:rsid w:val="006F7F49"/>
    <w:rsid w:val="00701179"/>
    <w:rsid w:val="00703E26"/>
    <w:rsid w:val="0071297D"/>
    <w:rsid w:val="00745B74"/>
    <w:rsid w:val="00764BD1"/>
    <w:rsid w:val="00791D95"/>
    <w:rsid w:val="00796BAC"/>
    <w:rsid w:val="007A5185"/>
    <w:rsid w:val="007D0CC1"/>
    <w:rsid w:val="00812322"/>
    <w:rsid w:val="008305B0"/>
    <w:rsid w:val="0083453A"/>
    <w:rsid w:val="008418FC"/>
    <w:rsid w:val="008523CF"/>
    <w:rsid w:val="00855E62"/>
    <w:rsid w:val="00880519"/>
    <w:rsid w:val="00882221"/>
    <w:rsid w:val="008B0925"/>
    <w:rsid w:val="008D276B"/>
    <w:rsid w:val="008D556A"/>
    <w:rsid w:val="008F135B"/>
    <w:rsid w:val="008F151E"/>
    <w:rsid w:val="008F6671"/>
    <w:rsid w:val="009002D7"/>
    <w:rsid w:val="00901A9A"/>
    <w:rsid w:val="00915924"/>
    <w:rsid w:val="00950206"/>
    <w:rsid w:val="009901EF"/>
    <w:rsid w:val="009916FE"/>
    <w:rsid w:val="009B6655"/>
    <w:rsid w:val="009E5150"/>
    <w:rsid w:val="009F14C9"/>
    <w:rsid w:val="009F5DBB"/>
    <w:rsid w:val="00A20890"/>
    <w:rsid w:val="00A30B32"/>
    <w:rsid w:val="00A555E7"/>
    <w:rsid w:val="00A57E93"/>
    <w:rsid w:val="00A7084E"/>
    <w:rsid w:val="00AF081C"/>
    <w:rsid w:val="00B15676"/>
    <w:rsid w:val="00B27DAF"/>
    <w:rsid w:val="00B64CCD"/>
    <w:rsid w:val="00B913DF"/>
    <w:rsid w:val="00BC7ED2"/>
    <w:rsid w:val="00BE63A7"/>
    <w:rsid w:val="00C26383"/>
    <w:rsid w:val="00C26797"/>
    <w:rsid w:val="00C8344C"/>
    <w:rsid w:val="00CC070A"/>
    <w:rsid w:val="00CC428C"/>
    <w:rsid w:val="00CD4AD8"/>
    <w:rsid w:val="00CD5F22"/>
    <w:rsid w:val="00CF346D"/>
    <w:rsid w:val="00D17F41"/>
    <w:rsid w:val="00D24A89"/>
    <w:rsid w:val="00D73AF2"/>
    <w:rsid w:val="00DA3F2A"/>
    <w:rsid w:val="00DC0D8C"/>
    <w:rsid w:val="00DC492C"/>
    <w:rsid w:val="00DC75CA"/>
    <w:rsid w:val="00E00B38"/>
    <w:rsid w:val="00E03A1A"/>
    <w:rsid w:val="00E0677F"/>
    <w:rsid w:val="00E24064"/>
    <w:rsid w:val="00E3070C"/>
    <w:rsid w:val="00E57EF3"/>
    <w:rsid w:val="00E621F9"/>
    <w:rsid w:val="00E820D7"/>
    <w:rsid w:val="00EA5DCA"/>
    <w:rsid w:val="00EB56ED"/>
    <w:rsid w:val="00EB642D"/>
    <w:rsid w:val="00EB7C3D"/>
    <w:rsid w:val="00EF2ABE"/>
    <w:rsid w:val="00EF3A05"/>
    <w:rsid w:val="00F437D7"/>
    <w:rsid w:val="00F65D04"/>
    <w:rsid w:val="00F97C9C"/>
    <w:rsid w:val="00FA1A55"/>
    <w:rsid w:val="00FC019B"/>
    <w:rsid w:val="00FC514B"/>
    <w:rsid w:val="00FF2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365C9"/>
  <w15:docId w15:val="{137FDB06-FE4C-4269-93CF-B920B5028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8F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31">
    <w:name w:val="Plain Table 31"/>
    <w:basedOn w:val="TableNormal"/>
    <w:uiPriority w:val="43"/>
    <w:rsid w:val="008418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712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7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477DB4"/>
    <w:pPr>
      <w:tabs>
        <w:tab w:val="center" w:pos="4680"/>
        <w:tab w:val="right" w:pos="9360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77DB4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locked/>
    <w:rsid w:val="00FF2B98"/>
  </w:style>
  <w:style w:type="paragraph" w:customStyle="1" w:styleId="text-align-justify">
    <w:name w:val="text-align-justify"/>
    <w:basedOn w:val="Normal"/>
    <w:rsid w:val="001B7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B7B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Ali Haidari</dc:creator>
  <cp:keywords/>
  <dc:description/>
  <cp:lastModifiedBy>Windows User</cp:lastModifiedBy>
  <cp:revision>7</cp:revision>
  <cp:lastPrinted>2020-06-01T05:25:00Z</cp:lastPrinted>
  <dcterms:created xsi:type="dcterms:W3CDTF">2020-06-16T07:18:00Z</dcterms:created>
  <dcterms:modified xsi:type="dcterms:W3CDTF">2020-06-17T06:36:00Z</dcterms:modified>
</cp:coreProperties>
</file>